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4F9" w:rsidRDefault="007104F9" w:rsidP="007104F9">
      <w:r>
        <w:rPr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72D631" wp14:editId="308FF3E9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783205" cy="11137900"/>
                <wp:effectExtent l="9525" t="6350" r="7620" b="19050"/>
                <wp:wrapSquare wrapText="bothSides"/>
                <wp:docPr id="3" name="Textfeld 3" descr="Beschreibung: Horizontal dün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111379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4BD97"/>
                            </a:gs>
                            <a:gs pos="35001">
                              <a:srgbClr val="DDD9C3"/>
                            </a:gs>
                            <a:gs pos="100000">
                              <a:srgbClr val="EEECE1"/>
                            </a:gs>
                          </a:gsLst>
                          <a:lin ang="16200000" scaled="1"/>
                        </a:gradFill>
                        <a:ln w="9525" algn="ctr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7104F9" w:rsidRPr="006C5F71" w:rsidRDefault="007104F9" w:rsidP="007104F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104F9" w:rsidRPr="006C5F71" w:rsidRDefault="007104F9" w:rsidP="007104F9">
                            <w:pPr>
                              <w:pBdr>
                                <w:top w:val="thinThickSmallGap" w:sz="36" w:space="0" w:color="622423"/>
                                <w:bottom w:val="thickThinSmallGap" w:sz="36" w:space="0" w:color="622423"/>
                              </w:pBd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Times New Roman" w:hAnsi="Cambria"/>
                                <w:i/>
                                <w:iCs/>
                                <w:sz w:val="20"/>
                                <w:szCs w:val="20"/>
                              </w:rPr>
                              <w:t>Notizen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alt="Beschreibung: Beschreibung: Horizontal dünn" style="position:absolute;margin-left:0;margin-top:0;width:219.15pt;height:877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top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" o:allowincell="f" fillcolor="#c4bd97" strokecolor="#eeece1">
                <v:fill color2="#eeece1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7104F9" w:rsidRPr="006C5F71" w:rsidRDefault="007104F9" w:rsidP="007104F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8"/>
                          <w:szCs w:val="8"/>
                        </w:rPr>
                      </w:pPr>
                    </w:p>
                    <w:p w:rsidR="007104F9" w:rsidRPr="006C5F71" w:rsidRDefault="007104F9" w:rsidP="007104F9">
                      <w:pPr>
                        <w:pBdr>
                          <w:top w:val="thinThickSmallGap" w:sz="36" w:space="0" w:color="622423"/>
                          <w:bottom w:val="thickThinSmallGap" w:sz="36" w:space="0" w:color="622423"/>
                        </w:pBd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mbria" w:eastAsia="Times New Roman" w:hAnsi="Cambria"/>
                          <w:i/>
                          <w:iCs/>
                          <w:sz w:val="20"/>
                          <w:szCs w:val="20"/>
                        </w:rPr>
                        <w:t>Notizen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b/>
        </w:rPr>
        <w:t>Beschreibt</w:t>
      </w:r>
      <w:r>
        <w:t xml:space="preserve"> die Aspekte, die nach Meinung der Autoren eine besondere Bedeutung für den Begriff des Tierwohls haben.                                                                                                                                            </w:t>
      </w:r>
      <w:r w:rsidRPr="006C5F71">
        <w:rPr>
          <w:b/>
        </w:rPr>
        <w:t>Beachte</w:t>
      </w:r>
      <w:r>
        <w:rPr>
          <w:b/>
        </w:rPr>
        <w:t>t</w:t>
      </w:r>
      <w:r>
        <w:t xml:space="preserve"> insbesondere den neuen Ansatz bzw. die Erweiterung des Begriffes in Bezug  auf den Tierschutz. </w:t>
      </w:r>
      <w:r>
        <w:tab/>
      </w:r>
      <w:r>
        <w:tab/>
      </w:r>
      <w:r>
        <w:tab/>
        <w:t xml:space="preserve">                    </w:t>
      </w:r>
      <w:r w:rsidRPr="006C5F71">
        <w:rPr>
          <w:b/>
        </w:rPr>
        <w:t>Warum</w:t>
      </w:r>
      <w:r>
        <w:t xml:space="preserve"> ist es nach Meinung der Autoren so wichtig, sich dieser Thematik so intensiv anzunehmen?</w:t>
      </w:r>
    </w:p>
    <w:p w:rsidR="007104F9" w:rsidRDefault="007104F9" w:rsidP="007104F9">
      <w:r>
        <w:t>Notiert Euch auf der linken Seite die wichtigsten Schlagwörter zu den jeweiligen Aufgabenstellungen. Übertragt dann am Ende die jeweils 4 wichtigsten Schlagwörter auf die Metaplankarten. Diese werden in der Präsentation von eurer Gruppe vorgestellt und an die Pinnwand geheftet. Ihr bestimmt selbst, wer die Gruppenergebnisse im Plenum vorstellt!</w:t>
      </w:r>
    </w:p>
    <w:p w:rsidR="007104F9" w:rsidRDefault="007104F9" w:rsidP="007104F9">
      <w:pPr>
        <w:rPr>
          <w:b/>
          <w:u w:val="single"/>
        </w:rPr>
      </w:pPr>
      <w:r>
        <w:rPr>
          <w:b/>
          <w:u w:val="single"/>
        </w:rPr>
        <w:t>Zeitrahmen:</w:t>
      </w:r>
      <w:r>
        <w:rPr>
          <w:b/>
        </w:rPr>
        <w:t xml:space="preserve">   30</w:t>
      </w:r>
      <w:r w:rsidRPr="00A774F0">
        <w:rPr>
          <w:b/>
        </w:rPr>
        <w:t xml:space="preserve"> min</w:t>
      </w:r>
    </w:p>
    <w:p w:rsidR="007104F9" w:rsidRPr="00A774F0" w:rsidRDefault="007104F9" w:rsidP="007104F9">
      <w:pPr>
        <w:rPr>
          <w:b/>
        </w:rPr>
      </w:pPr>
      <w:r w:rsidRPr="00A774F0">
        <w:rPr>
          <w:b/>
          <w:u w:val="single"/>
        </w:rPr>
        <w:t>Zeit Präsentation:</w:t>
      </w:r>
      <w:r w:rsidRPr="00A774F0">
        <w:rPr>
          <w:b/>
        </w:rPr>
        <w:t xml:space="preserve">  </w:t>
      </w:r>
      <w:r>
        <w:rPr>
          <w:b/>
        </w:rPr>
        <w:t>5 min</w:t>
      </w:r>
    </w:p>
    <w:p w:rsidR="007104F9" w:rsidRDefault="007104F9" w:rsidP="007104F9">
      <w:r w:rsidRPr="006C5F71">
        <w:rPr>
          <w:u w:val="single"/>
        </w:rPr>
        <w:t>Nutze folgende Internetquellen</w:t>
      </w:r>
      <w:r>
        <w:t>:</w:t>
      </w:r>
    </w:p>
    <w:p w:rsidR="007104F9" w:rsidRDefault="00125456" w:rsidP="007104F9">
      <w:hyperlink r:id="rId7" w:history="1">
        <w:r w:rsidR="007104F9" w:rsidRPr="00190039">
          <w:rPr>
            <w:rStyle w:val="Hyperlink"/>
          </w:rPr>
          <w:t>http://www.tierarzt-bremervoerde.de/wp-content/themes/thesis_182/custom/images/Tierschutz_in_der_Nutztierhaltung.pdf</w:t>
        </w:r>
      </w:hyperlink>
    </w:p>
    <w:p w:rsidR="007104F9" w:rsidRPr="000244F2" w:rsidRDefault="00125456" w:rsidP="007104F9">
      <w:hyperlink r:id="rId8" w:history="1">
        <w:r w:rsidR="007104F9" w:rsidRPr="000244F2">
          <w:rPr>
            <w:color w:val="0000FF"/>
            <w:u w:val="single"/>
          </w:rPr>
          <w:t>http://www.afema-ev.de/News/AFEMA-Hofberatertagung-2013</w:t>
        </w:r>
      </w:hyperlink>
    </w:p>
    <w:p w:rsidR="007104F9" w:rsidRDefault="00125456" w:rsidP="007104F9">
      <w:hyperlink r:id="rId9" w:history="1">
        <w:r w:rsidR="007104F9" w:rsidRPr="000244F2">
          <w:rPr>
            <w:color w:val="0000FF"/>
            <w:u w:val="single"/>
          </w:rPr>
          <w:t>https://www.youtube.com/watch?v=CZrU54CAcsE</w:t>
        </w:r>
      </w:hyperlink>
    </w:p>
    <w:p w:rsidR="007104F9" w:rsidRDefault="00125456" w:rsidP="007104F9">
      <w:hyperlink r:id="rId10" w:history="1">
        <w:r w:rsidR="007104F9" w:rsidRPr="000244F2">
          <w:rPr>
            <w:color w:val="0000FF"/>
            <w:u w:val="single"/>
          </w:rPr>
          <w:t>https://www.youtube.com/watch?v=WG9O0zD68VU</w:t>
        </w:r>
      </w:hyperlink>
      <w:r w:rsidR="007104F9" w:rsidRPr="000244F2">
        <w:t xml:space="preserve">   </w:t>
      </w:r>
    </w:p>
    <w:p w:rsidR="007104F9" w:rsidRPr="000244F2" w:rsidRDefault="00125456" w:rsidP="007104F9">
      <w:hyperlink r:id="rId11" w:history="1">
        <w:r w:rsidR="007104F9" w:rsidRPr="000244F2">
          <w:rPr>
            <w:color w:val="0000FF"/>
            <w:u w:val="single"/>
          </w:rPr>
          <w:t>http://initiative-tierwohl.de/wp-content/uploads/2015/01/2015-01-13-Praesentation-Presse-Initiative-Tierwohl.pdf</w:t>
        </w:r>
      </w:hyperlink>
    </w:p>
    <w:p w:rsidR="007104F9" w:rsidRDefault="00125456" w:rsidP="007104F9">
      <w:hyperlink r:id="rId12" w:history="1">
        <w:r w:rsidR="007104F9" w:rsidRPr="000244F2">
          <w:rPr>
            <w:color w:val="0000FF"/>
            <w:u w:val="single"/>
          </w:rPr>
          <w:t>http://www.bltk.info/fileadmin/bltk/user_upload/Dokumente/images/stories/fortbildung/unterlagen/53arbeitstagung-DVG/b-gap-2012-tierwohl.pdf</w:t>
        </w:r>
      </w:hyperlink>
    </w:p>
    <w:p w:rsidR="007104F9" w:rsidRDefault="00125456" w:rsidP="007104F9">
      <w:hyperlink r:id="rId13" w:history="1">
        <w:r w:rsidR="007104F9" w:rsidRPr="00190039">
          <w:rPr>
            <w:rStyle w:val="Hyperlink"/>
          </w:rPr>
          <w:t>http://www.lkvsachsen.de/fileadmin/lkv/redaktion/download/unternehmen/Veredlungsland/Prof_Blaha_072012.pdf</w:t>
        </w:r>
      </w:hyperlink>
    </w:p>
    <w:p w:rsidR="007104F9" w:rsidRPr="00D55616" w:rsidRDefault="007104F9" w:rsidP="007104F9">
      <w:pPr>
        <w:rPr>
          <w:u w:val="single"/>
        </w:rPr>
      </w:pPr>
      <w:r w:rsidRPr="00D55616">
        <w:rPr>
          <w:b/>
          <w:u w:val="single"/>
        </w:rPr>
        <w:t>Tipps</w:t>
      </w:r>
      <w:r w:rsidRPr="00D55616">
        <w:rPr>
          <w:u w:val="single"/>
        </w:rPr>
        <w:t xml:space="preserve"> für eine gelungene Internetrecherche:</w:t>
      </w:r>
    </w:p>
    <w:p w:rsidR="007104F9" w:rsidRDefault="00125456" w:rsidP="007104F9">
      <w:hyperlink r:id="rId14" w:history="1">
        <w:r w:rsidR="007104F9" w:rsidRPr="009F564F">
          <w:rPr>
            <w:rStyle w:val="Hyperlink"/>
          </w:rPr>
          <w:t>http://www.fue.shuttle.de/fue/fos-fue/html/faecher/deutsch/fachreferat/ref_all.htm</w:t>
        </w:r>
      </w:hyperlink>
    </w:p>
    <w:p w:rsidR="00E60ADC" w:rsidRDefault="00125456">
      <w:hyperlink r:id="rId15" w:history="1">
        <w:r w:rsidR="007104F9" w:rsidRPr="009F564F">
          <w:rPr>
            <w:rStyle w:val="Hyperlink"/>
          </w:rPr>
          <w:t>http://pagewizz.com/tipps-fuer-die-erfolgreiche-internetrecherche/</w:t>
        </w:r>
      </w:hyperlink>
    </w:p>
    <w:sectPr w:rsidR="00E60AD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456" w:rsidRDefault="00125456" w:rsidP="00B8283C">
      <w:pPr>
        <w:spacing w:after="0" w:line="240" w:lineRule="auto"/>
      </w:pPr>
      <w:r>
        <w:separator/>
      </w:r>
    </w:p>
  </w:endnote>
  <w:endnote w:type="continuationSeparator" w:id="0">
    <w:p w:rsidR="00125456" w:rsidRDefault="00125456" w:rsidP="00B82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340" w:rsidRDefault="0027334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3C" w:rsidRDefault="00C975D9" w:rsidP="007104F9">
    <w:pPr>
      <w:pStyle w:val="Fuzeile"/>
      <w:jc w:val="right"/>
    </w:pP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330EF676" wp14:editId="6011E0EF">
          <wp:simplePos x="0" y="0"/>
          <wp:positionH relativeFrom="leftMargin">
            <wp:align>right</wp:align>
          </wp:positionH>
          <wp:positionV relativeFrom="paragraph">
            <wp:posOffset>9525</wp:posOffset>
          </wp:positionV>
          <wp:extent cx="808240" cy="371475"/>
          <wp:effectExtent l="0" t="0" r="0" b="0"/>
          <wp:wrapNone/>
          <wp:docPr id="1" name="Grafik 1" descr="Training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aining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240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283C">
      <w:rPr>
        <w:b/>
      </w:rPr>
      <w:t>Medienkompetenz in der Agrarwirtschaft</w:t>
    </w:r>
    <w:r>
      <w:rPr>
        <w:rFonts w:ascii="Arial" w:eastAsiaTheme="majorEastAsia" w:hAnsi="Arial" w:cs="Arial"/>
        <w:b/>
        <w:bCs/>
        <w:noProof/>
        <w:color w:val="000000" w:themeColor="text1"/>
        <w:sz w:val="24"/>
        <w:szCs w:val="24"/>
        <w:lang w:eastAsia="de-DE"/>
      </w:rPr>
      <w:t xml:space="preserve"> </w: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340" w:rsidRDefault="0027334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456" w:rsidRDefault="00125456" w:rsidP="00B8283C">
      <w:pPr>
        <w:spacing w:after="0" w:line="240" w:lineRule="auto"/>
      </w:pPr>
      <w:r>
        <w:separator/>
      </w:r>
    </w:p>
  </w:footnote>
  <w:footnote w:type="continuationSeparator" w:id="0">
    <w:p w:rsidR="00125456" w:rsidRDefault="00125456" w:rsidP="00B82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340" w:rsidRDefault="0027334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1340" w:type="dxa"/>
      <w:tblInd w:w="-1139" w:type="dxa"/>
      <w:tblLayout w:type="fixed"/>
      <w:tblLook w:val="04A0" w:firstRow="1" w:lastRow="0" w:firstColumn="1" w:lastColumn="0" w:noHBand="0" w:noVBand="1"/>
    </w:tblPr>
    <w:tblGrid>
      <w:gridCol w:w="4148"/>
      <w:gridCol w:w="5350"/>
      <w:gridCol w:w="1842"/>
    </w:tblGrid>
    <w:tr w:rsidR="00C975D9" w:rsidTr="00D67B4D">
      <w:tc>
        <w:tcPr>
          <w:tcW w:w="4148" w:type="dxa"/>
        </w:tcPr>
        <w:p w:rsidR="00C975D9" w:rsidRDefault="00D67B4D">
          <w:pPr>
            <w:pStyle w:val="Kopfzeile"/>
            <w:rPr>
              <w:b/>
            </w:rPr>
          </w:pPr>
          <w:bookmarkStart w:id="0" w:name="_GoBack"/>
          <w:bookmarkEnd w:id="0"/>
          <w:r>
            <w:rPr>
              <w:b/>
            </w:rPr>
            <w:sym w:font="Symbol" w:char="F081"/>
          </w:r>
          <w:r>
            <w:rPr>
              <w:b/>
            </w:rPr>
            <w:t xml:space="preserve"> Ausbildung Agrarwirtschaft</w:t>
          </w:r>
        </w:p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sym w:font="Symbol" w:char="F081"/>
          </w:r>
          <w:r>
            <w:rPr>
              <w:b/>
            </w:rPr>
            <w:t xml:space="preserve"> Weiterbildung Agrarwirtschaft</w:t>
          </w:r>
        </w:p>
      </w:tc>
      <w:tc>
        <w:tcPr>
          <w:tcW w:w="5350" w:type="dxa"/>
        </w:tcPr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Bildungsgang:</w:t>
          </w:r>
        </w:p>
        <w:p w:rsidR="00D67B4D" w:rsidRDefault="00975CF2">
          <w:pPr>
            <w:pStyle w:val="Kopfzeile"/>
            <w:rPr>
              <w:b/>
            </w:rPr>
          </w:pPr>
          <w:r>
            <w:rPr>
              <w:b/>
            </w:rPr>
            <w:t>Einjährige FS Agrar</w:t>
          </w:r>
          <w:r w:rsidR="00273340">
            <w:rPr>
              <w:b/>
            </w:rPr>
            <w:t>wirtschaft</w:t>
          </w:r>
        </w:p>
        <w:p w:rsidR="00D67B4D" w:rsidRDefault="00D67B4D">
          <w:pPr>
            <w:pStyle w:val="Kopfzeile"/>
            <w:rPr>
              <w:b/>
            </w:rPr>
          </w:pPr>
        </w:p>
      </w:tc>
      <w:tc>
        <w:tcPr>
          <w:tcW w:w="1842" w:type="dxa"/>
        </w:tcPr>
        <w:p w:rsidR="00C975D9" w:rsidRDefault="009F574F">
          <w:pPr>
            <w:pStyle w:val="Kopfzeile"/>
            <w:rPr>
              <w:b/>
            </w:rPr>
          </w:pP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B9BC109" wp14:editId="01494B78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1828800" cy="1828800"/>
                    <wp:effectExtent l="0" t="0" r="0" b="0"/>
                    <wp:wrapSquare wrapText="bothSides"/>
                    <wp:docPr id="2" name="Textfeld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F574F" w:rsidRPr="007104F9" w:rsidRDefault="009F574F" w:rsidP="009F574F">
                                <w:pPr>
                                  <w:pStyle w:val="Kopfzeile"/>
                                  <w:jc w:val="center"/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7104F9">
                                  <w:rPr>
                                    <w:b/>
                                    <w:outline/>
                                    <w:color w:val="4472C4" w:themeColor="accent5"/>
                                    <w:sz w:val="24"/>
                                    <w:szCs w:val="24"/>
                                    <w14:shadow w14:blurRad="38100" w14:dist="22860" w14:dir="5400000" w14:sx="100000" w14:sy="100000" w14:kx="0" w14:ky="0" w14:algn="tl">
                                      <w14:srgbClr w14:val="000000">
                                        <w14:alpha w14:val="70000"/>
                                      </w14:srgbClr>
                                    </w14:shadow>
                                    <w14:textOutline w14:w="10160" w14:cap="flat" w14:cmpd="sng" w14:algn="ctr">
                                      <w14:solidFill>
                                        <w14:schemeClr w14:val="accent5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Schullogo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04nJQ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pt9OJyUCAABVBAAADgAAAAAAAAAAAAAAAAAuAgAAZHJzL2Uyb0RvYy54bWxQSwEC&#10;LQAUAAYACAAAACEAS4kmzdYAAAAFAQAADwAAAAAAAAAAAAAAAAB/BAAAZHJzL2Rvd25yZXYueG1s&#10;UEsFBgAAAAAEAAQA8wAAAIIFAAAAAA==&#10;" filled="f" stroked="f">
                    <v:textbox style="mso-fit-shape-to-text:t">
                      <w:txbxContent>
                        <w:p w:rsidR="009F574F" w:rsidRPr="007104F9" w:rsidRDefault="009F574F" w:rsidP="009F574F">
                          <w:pPr>
                            <w:pStyle w:val="Kopfzeile"/>
                            <w:jc w:val="center"/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7104F9">
                            <w:rPr>
                              <w:b/>
                              <w:outline/>
                              <w:color w:val="4472C4" w:themeColor="accent5"/>
                              <w:sz w:val="24"/>
                              <w:szCs w:val="24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Schullogo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C975D9" w:rsidTr="00D67B4D">
      <w:tc>
        <w:tcPr>
          <w:tcW w:w="4148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Lernsituation:</w:t>
          </w:r>
          <w:r w:rsidR="00975CF2">
            <w:rPr>
              <w:b/>
            </w:rPr>
            <w:t xml:space="preserve">  Anschreiben der Viehhandlung zur Teilnahme an der Initiative Tierwohl</w:t>
          </w:r>
        </w:p>
        <w:p w:rsidR="00C975D9" w:rsidRDefault="00C975D9">
          <w:pPr>
            <w:pStyle w:val="Kopfzeile"/>
            <w:rPr>
              <w:b/>
            </w:rPr>
          </w:pPr>
        </w:p>
      </w:tc>
      <w:tc>
        <w:tcPr>
          <w:tcW w:w="5350" w:type="dxa"/>
        </w:tcPr>
        <w:p w:rsidR="007104F9" w:rsidRDefault="00C975D9">
          <w:pPr>
            <w:pStyle w:val="Kopfzeile"/>
            <w:rPr>
              <w:b/>
            </w:rPr>
          </w:pPr>
          <w:r>
            <w:rPr>
              <w:b/>
            </w:rPr>
            <w:t>Thema:</w:t>
          </w:r>
          <w:r w:rsidR="00975CF2">
            <w:rPr>
              <w:b/>
            </w:rPr>
            <w:t xml:space="preserve"> </w:t>
          </w:r>
          <w:r w:rsidR="007104F9">
            <w:rPr>
              <w:b/>
            </w:rPr>
            <w:t xml:space="preserve"> Arbeitsauftrag 1</w:t>
          </w:r>
        </w:p>
        <w:p w:rsidR="00C975D9" w:rsidRPr="007104F9" w:rsidRDefault="007104F9" w:rsidP="007104F9">
          <w:pPr>
            <w:jc w:val="center"/>
          </w:pPr>
          <w:r>
            <w:rPr>
              <w:b/>
              <w:sz w:val="28"/>
              <w:szCs w:val="28"/>
            </w:rPr>
            <w:t>Führt</w:t>
          </w:r>
          <w:r w:rsidRPr="00BF177F">
            <w:rPr>
              <w:b/>
              <w:sz w:val="28"/>
              <w:szCs w:val="28"/>
            </w:rPr>
            <w:t xml:space="preserve"> eine Internetrecherche zur                                                  Bedeutung des Begriffs</w:t>
          </w:r>
          <w:r>
            <w:rPr>
              <w:b/>
              <w:sz w:val="28"/>
              <w:szCs w:val="28"/>
            </w:rPr>
            <w:t xml:space="preserve"> </w:t>
          </w:r>
          <w:r w:rsidRPr="007104F9">
            <w:rPr>
              <w:b/>
              <w:i/>
              <w:sz w:val="28"/>
              <w:szCs w:val="28"/>
            </w:rPr>
            <w:t>Tierwohl</w:t>
          </w:r>
          <w:r w:rsidRPr="00BF177F">
            <w:rPr>
              <w:b/>
              <w:sz w:val="28"/>
              <w:szCs w:val="28"/>
            </w:rPr>
            <w:t xml:space="preserve"> durch</w:t>
          </w:r>
        </w:p>
      </w:tc>
      <w:tc>
        <w:tcPr>
          <w:tcW w:w="1842" w:type="dxa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Lernfeld/U.-fach</w:t>
          </w:r>
        </w:p>
        <w:p w:rsidR="007104F9" w:rsidRDefault="007104F9">
          <w:pPr>
            <w:pStyle w:val="Kopfzeile"/>
            <w:rPr>
              <w:b/>
            </w:rPr>
          </w:pPr>
        </w:p>
        <w:p w:rsidR="00975CF2" w:rsidRDefault="00975CF2">
          <w:pPr>
            <w:pStyle w:val="Kopfzeile"/>
            <w:rPr>
              <w:b/>
            </w:rPr>
          </w:pPr>
          <w:r>
            <w:rPr>
              <w:b/>
            </w:rPr>
            <w:t>Tierproduktion</w:t>
          </w:r>
        </w:p>
      </w:tc>
    </w:tr>
    <w:tr w:rsidR="00C975D9" w:rsidTr="00D67B4D">
      <w:tc>
        <w:tcPr>
          <w:tcW w:w="9498" w:type="dxa"/>
          <w:gridSpan w:val="2"/>
        </w:tcPr>
        <w:p w:rsidR="00D67B4D" w:rsidRDefault="00D67B4D">
          <w:pPr>
            <w:pStyle w:val="Kopfzeile"/>
            <w:rPr>
              <w:b/>
            </w:rPr>
          </w:pPr>
          <w:r>
            <w:rPr>
              <w:b/>
            </w:rPr>
            <w:t>Name:</w:t>
          </w:r>
        </w:p>
        <w:p w:rsidR="00C975D9" w:rsidRDefault="00D67B4D">
          <w:pPr>
            <w:pStyle w:val="Kopfzeile"/>
            <w:rPr>
              <w:b/>
            </w:rPr>
          </w:pPr>
          <w:r>
            <w:rPr>
              <w:b/>
            </w:rPr>
            <w:t>_________________________________________________________________   Datum:___________</w:t>
          </w:r>
        </w:p>
      </w:tc>
      <w:tc>
        <w:tcPr>
          <w:tcW w:w="1842" w:type="dxa"/>
        </w:tcPr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>Arbeitsblatt</w:t>
          </w:r>
        </w:p>
        <w:p w:rsidR="00C975D9" w:rsidRDefault="00C975D9">
          <w:pPr>
            <w:pStyle w:val="Kopfzeile"/>
            <w:rPr>
              <w:b/>
            </w:rPr>
          </w:pPr>
          <w:r>
            <w:rPr>
              <w:b/>
            </w:rPr>
            <w:t xml:space="preserve">Nr. </w:t>
          </w:r>
          <w:r w:rsidR="00D67B4D">
            <w:rPr>
              <w:b/>
            </w:rPr>
            <w:t>______</w:t>
          </w:r>
        </w:p>
      </w:tc>
    </w:tr>
  </w:tbl>
  <w:p w:rsidR="00C975D9" w:rsidRPr="00B8283C" w:rsidRDefault="00C975D9">
    <w:pPr>
      <w:pStyle w:val="Kopfzeile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340" w:rsidRDefault="002733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3C"/>
    <w:rsid w:val="00125456"/>
    <w:rsid w:val="001512D5"/>
    <w:rsid w:val="00273340"/>
    <w:rsid w:val="007104F9"/>
    <w:rsid w:val="00784DCB"/>
    <w:rsid w:val="008A554F"/>
    <w:rsid w:val="00975CF2"/>
    <w:rsid w:val="009F574F"/>
    <w:rsid w:val="00B8283C"/>
    <w:rsid w:val="00C5569A"/>
    <w:rsid w:val="00C975D9"/>
    <w:rsid w:val="00D67B4D"/>
    <w:rsid w:val="00E6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283C"/>
  </w:style>
  <w:style w:type="paragraph" w:styleId="Fuzeile">
    <w:name w:val="footer"/>
    <w:basedOn w:val="Standard"/>
    <w:link w:val="FuzeileZchn"/>
    <w:uiPriority w:val="99"/>
    <w:unhideWhenUsed/>
    <w:rsid w:val="00B82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283C"/>
  </w:style>
  <w:style w:type="table" w:styleId="Tabellenraster">
    <w:name w:val="Table Grid"/>
    <w:basedOn w:val="NormaleTabelle"/>
    <w:uiPriority w:val="39"/>
    <w:rsid w:val="00C97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7104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ema-ev.de/News/AFEMA-Hofberatertagung-2013" TargetMode="External"/><Relationship Id="rId13" Type="http://schemas.openxmlformats.org/officeDocument/2006/relationships/hyperlink" Target="http://www.lkvsachsen.de/fileadmin/lkv/redaktion/download/unternehmen/Veredlungsland/Prof_Blaha_072012.pdf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tierarzt-bremervoerde.de/wp-content/themes/thesis_182/custom/images/Tierschutz_in_der_Nutztierhaltung.pdf" TargetMode="External"/><Relationship Id="rId12" Type="http://schemas.openxmlformats.org/officeDocument/2006/relationships/hyperlink" Target="http://www.bltk.info/fileadmin/bltk/user_upload/Dokumente/images/stories/fortbildung/unterlagen/53arbeitstagung-DVG/b-gap-2012-tierwohl.pdf" TargetMode="External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nitiative-tierwohl.de/wp-content/uploads/2015/01/2015-01-13-Praesentation-Presse-Initiative-Tierwohl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agewizz.com/tipps-fuer-die-erfolgreiche-internetrecherch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WG9O0zD68V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CZrU54CAcsE" TargetMode="External"/><Relationship Id="rId14" Type="http://schemas.openxmlformats.org/officeDocument/2006/relationships/hyperlink" Target="http://www.fue.shuttle.de/fue/fos-fue/html/faecher/deutsch/fachreferat/ref_all.htm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Mechthild Pölking-Oeßelmann</dc:creator>
  <cp:lastModifiedBy>Burkhard Sibbel</cp:lastModifiedBy>
  <cp:revision>3</cp:revision>
  <dcterms:created xsi:type="dcterms:W3CDTF">2015-04-19T13:33:00Z</dcterms:created>
  <dcterms:modified xsi:type="dcterms:W3CDTF">2016-04-26T06:26:00Z</dcterms:modified>
</cp:coreProperties>
</file>