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2262"/>
        <w:gridCol w:w="9215"/>
        <w:gridCol w:w="2410"/>
      </w:tblGrid>
      <w:tr w:rsidR="00D12FE1" w:rsidRPr="004A63AF" w14:paraId="6051C292" w14:textId="77777777" w:rsidTr="004A63AF">
        <w:trPr>
          <w:trHeight w:val="367"/>
        </w:trPr>
        <w:tc>
          <w:tcPr>
            <w:tcW w:w="2262" w:type="dxa"/>
            <w:vAlign w:val="center"/>
          </w:tcPr>
          <w:p w14:paraId="0831B627" w14:textId="77777777" w:rsidR="00D12FE1" w:rsidRPr="004A63AF" w:rsidRDefault="00651C63">
            <w:pPr>
              <w:pageBreakBefore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215" w:type="dxa"/>
            <w:vAlign w:val="center"/>
          </w:tcPr>
          <w:p w14:paraId="76259EA0" w14:textId="31414709" w:rsidR="00D12FE1" w:rsidRPr="004A63AF" w:rsidRDefault="00A27BC4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Mediengestalter*innen Digital und Print</w:t>
            </w:r>
          </w:p>
        </w:tc>
        <w:tc>
          <w:tcPr>
            <w:tcW w:w="2410" w:type="dxa"/>
            <w:vMerge w:val="restart"/>
            <w:vAlign w:val="center"/>
          </w:tcPr>
          <w:p w14:paraId="1C4363A0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4A63AF" w14:paraId="47C62A06" w14:textId="77777777" w:rsidTr="004A63AF">
        <w:trPr>
          <w:trHeight w:val="367"/>
        </w:trPr>
        <w:tc>
          <w:tcPr>
            <w:tcW w:w="2262" w:type="dxa"/>
            <w:vAlign w:val="center"/>
          </w:tcPr>
          <w:p w14:paraId="3BA245E3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215" w:type="dxa"/>
            <w:vAlign w:val="center"/>
          </w:tcPr>
          <w:p w14:paraId="5B5FF00D" w14:textId="3D6D65C2" w:rsidR="00D12FE1" w:rsidRPr="004A63AF" w:rsidRDefault="00F20BF2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Rahmenlehrplan für den Ausbildungsberuf </w:t>
            </w:r>
            <w:r w:rsidR="00E660D3" w:rsidRPr="004A63AF">
              <w:rPr>
                <w:rFonts w:ascii="Arial" w:hAnsi="Arial" w:cs="Arial"/>
                <w:sz w:val="22"/>
              </w:rPr>
              <w:t xml:space="preserve">Mediengestalter*in </w:t>
            </w:r>
            <w:r w:rsidR="00B70627" w:rsidRPr="004A63AF">
              <w:rPr>
                <w:rFonts w:ascii="Arial" w:hAnsi="Arial" w:cs="Arial"/>
                <w:sz w:val="22"/>
              </w:rPr>
              <w:t xml:space="preserve">Digital und Print </w:t>
            </w:r>
          </w:p>
        </w:tc>
        <w:tc>
          <w:tcPr>
            <w:tcW w:w="2410" w:type="dxa"/>
            <w:vMerge/>
            <w:vAlign w:val="center"/>
          </w:tcPr>
          <w:p w14:paraId="0A8913B8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4A63AF" w14:paraId="54F64868" w14:textId="77777777" w:rsidTr="004A63AF">
        <w:trPr>
          <w:trHeight w:val="367"/>
        </w:trPr>
        <w:tc>
          <w:tcPr>
            <w:tcW w:w="2262" w:type="dxa"/>
            <w:vAlign w:val="center"/>
          </w:tcPr>
          <w:p w14:paraId="1846FA27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215" w:type="dxa"/>
            <w:vAlign w:val="center"/>
          </w:tcPr>
          <w:p w14:paraId="75F77911" w14:textId="1A18ECD3" w:rsidR="00D12FE1" w:rsidRPr="004A63AF" w:rsidRDefault="00B70627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Lernfeld 4: Daten crossmedial ausgeben</w:t>
            </w:r>
          </w:p>
        </w:tc>
        <w:tc>
          <w:tcPr>
            <w:tcW w:w="2410" w:type="dxa"/>
            <w:vMerge/>
            <w:vAlign w:val="center"/>
          </w:tcPr>
          <w:p w14:paraId="31EC6548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4A63AF" w14:paraId="4774F5E4" w14:textId="77777777" w:rsidTr="004A63AF">
        <w:trPr>
          <w:trHeight w:val="367"/>
        </w:trPr>
        <w:tc>
          <w:tcPr>
            <w:tcW w:w="2262" w:type="dxa"/>
            <w:vAlign w:val="center"/>
          </w:tcPr>
          <w:p w14:paraId="0744A20A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215" w:type="dxa"/>
            <w:vAlign w:val="center"/>
          </w:tcPr>
          <w:p w14:paraId="6F090E74" w14:textId="3C439580" w:rsidR="00D12FE1" w:rsidRPr="004A63AF" w:rsidRDefault="00A91F7D" w:rsidP="00A91F7D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LS 4: </w:t>
            </w:r>
            <w:r w:rsidR="004D2162" w:rsidRPr="004A63AF">
              <w:rPr>
                <w:rFonts w:ascii="Arial" w:hAnsi="Arial" w:cs="Arial"/>
                <w:sz w:val="22"/>
              </w:rPr>
              <w:t>Druckprodukte weiterverarbeiten</w:t>
            </w:r>
          </w:p>
        </w:tc>
        <w:tc>
          <w:tcPr>
            <w:tcW w:w="2410" w:type="dxa"/>
            <w:vAlign w:val="center"/>
          </w:tcPr>
          <w:p w14:paraId="497C7A84" w14:textId="2049093C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Zeitrichtwert:  </w:t>
            </w:r>
            <w:r w:rsidR="00DA44ED" w:rsidRPr="004A63AF">
              <w:rPr>
                <w:rFonts w:ascii="Arial" w:hAnsi="Arial" w:cs="Arial"/>
                <w:sz w:val="22"/>
              </w:rPr>
              <w:t>1</w:t>
            </w:r>
            <w:r w:rsidR="001F37D4" w:rsidRPr="004A63AF">
              <w:rPr>
                <w:rFonts w:ascii="Arial" w:hAnsi="Arial" w:cs="Arial"/>
                <w:sz w:val="22"/>
              </w:rPr>
              <w:t>0</w:t>
            </w:r>
            <w:r w:rsidR="00B125A7" w:rsidRPr="004A63AF">
              <w:rPr>
                <w:rFonts w:ascii="Arial" w:hAnsi="Arial" w:cs="Arial"/>
                <w:sz w:val="22"/>
              </w:rPr>
              <w:t xml:space="preserve"> </w:t>
            </w:r>
            <w:r w:rsidR="000A38F2" w:rsidRPr="004A63AF">
              <w:rPr>
                <w:rFonts w:ascii="Arial" w:hAnsi="Arial" w:cs="Arial"/>
                <w:sz w:val="22"/>
              </w:rPr>
              <w:t>Stunden</w:t>
            </w:r>
          </w:p>
        </w:tc>
      </w:tr>
      <w:tr w:rsidR="00D12FE1" w:rsidRPr="004A63AF" w14:paraId="256072A2" w14:textId="77777777" w:rsidTr="004A63AF">
        <w:trPr>
          <w:trHeight w:val="367"/>
        </w:trPr>
        <w:tc>
          <w:tcPr>
            <w:tcW w:w="2262" w:type="dxa"/>
            <w:vAlign w:val="center"/>
          </w:tcPr>
          <w:p w14:paraId="6D0A00CB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215" w:type="dxa"/>
            <w:vAlign w:val="center"/>
          </w:tcPr>
          <w:p w14:paraId="33CD6B33" w14:textId="49B07EF1" w:rsidR="00D12FE1" w:rsidRPr="004A63AF" w:rsidRDefault="00B8165E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Hans</w:t>
            </w:r>
            <w:r w:rsidR="00E031EC" w:rsidRPr="004A63AF">
              <w:rPr>
                <w:rFonts w:ascii="Arial" w:hAnsi="Arial" w:cs="Arial"/>
                <w:sz w:val="22"/>
              </w:rPr>
              <w:t xml:space="preserve">-Wilke </w:t>
            </w:r>
            <w:proofErr w:type="spellStart"/>
            <w:r w:rsidR="00E031EC" w:rsidRPr="004A63AF">
              <w:rPr>
                <w:rFonts w:ascii="Arial" w:hAnsi="Arial" w:cs="Arial"/>
                <w:sz w:val="22"/>
              </w:rPr>
              <w:t>Brockfeld</w:t>
            </w:r>
            <w:proofErr w:type="spellEnd"/>
            <w:r w:rsidR="00E031EC" w:rsidRPr="004A63AF">
              <w:rPr>
                <w:rFonts w:ascii="Arial" w:hAnsi="Arial" w:cs="Arial"/>
                <w:sz w:val="22"/>
              </w:rPr>
              <w:t xml:space="preserve">, Kristin Schoppe, Linda </w:t>
            </w:r>
            <w:proofErr w:type="spellStart"/>
            <w:r w:rsidR="00E031EC" w:rsidRPr="004A63AF">
              <w:rPr>
                <w:rFonts w:ascii="Arial" w:hAnsi="Arial" w:cs="Arial"/>
                <w:sz w:val="22"/>
              </w:rPr>
              <w:t>Vähning</w:t>
            </w:r>
            <w:proofErr w:type="spellEnd"/>
          </w:p>
        </w:tc>
        <w:tc>
          <w:tcPr>
            <w:tcW w:w="2410" w:type="dxa"/>
            <w:vAlign w:val="center"/>
          </w:tcPr>
          <w:p w14:paraId="6A965C51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001A7737" w14:textId="77777777" w:rsidR="00D12FE1" w:rsidRPr="004A63AF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9918"/>
        <w:gridCol w:w="3969"/>
      </w:tblGrid>
      <w:tr w:rsidR="00D12FE1" w:rsidRPr="004A63AF" w14:paraId="556DD2B4" w14:textId="77777777" w:rsidTr="004A63AF">
        <w:trPr>
          <w:trHeight w:val="386"/>
        </w:trPr>
        <w:tc>
          <w:tcPr>
            <w:tcW w:w="9918" w:type="dxa"/>
            <w:shd w:val="clear" w:color="auto" w:fill="D9D9D9" w:themeFill="background1" w:themeFillShade="D9"/>
          </w:tcPr>
          <w:p w14:paraId="125C1B9A" w14:textId="77777777" w:rsidR="00D12FE1" w:rsidRPr="004A63AF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29B9346" w14:textId="77777777" w:rsidR="00D12FE1" w:rsidRPr="004A63AF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D12FE1" w:rsidRPr="004A63AF" w14:paraId="120B8BC7" w14:textId="77777777" w:rsidTr="004A63AF">
        <w:trPr>
          <w:trHeight w:val="4696"/>
        </w:trPr>
        <w:tc>
          <w:tcPr>
            <w:tcW w:w="9918" w:type="dxa"/>
          </w:tcPr>
          <w:p w14:paraId="4ADAD8E4" w14:textId="77777777" w:rsidR="00417A83" w:rsidRPr="004A63AF" w:rsidRDefault="00417A83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Handlungssituation</w:t>
            </w:r>
          </w:p>
          <w:p w14:paraId="6C50B71C" w14:textId="332A138B" w:rsidR="007326E1" w:rsidRPr="004A63AF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Ihr Ausbildungsbetrieb </w:t>
            </w:r>
            <w:proofErr w:type="spellStart"/>
            <w:r w:rsidRPr="004A63AF">
              <w:rPr>
                <w:rFonts w:ascii="Arial" w:hAnsi="Arial" w:cs="Arial"/>
                <w:sz w:val="22"/>
              </w:rPr>
              <w:t>PrintMedia</w:t>
            </w:r>
            <w:proofErr w:type="spellEnd"/>
            <w:r w:rsidRPr="004A63AF">
              <w:rPr>
                <w:rFonts w:ascii="Arial" w:hAnsi="Arial" w:cs="Arial"/>
                <w:sz w:val="22"/>
              </w:rPr>
              <w:t xml:space="preserve"> GmbH ist eine </w:t>
            </w:r>
            <w:r w:rsidR="00EF3566" w:rsidRPr="004A63AF">
              <w:rPr>
                <w:rFonts w:ascii="Arial" w:hAnsi="Arial" w:cs="Arial"/>
                <w:sz w:val="22"/>
              </w:rPr>
              <w:t xml:space="preserve">vollstufige </w:t>
            </w:r>
            <w:r w:rsidR="00860732" w:rsidRPr="004A63AF">
              <w:rPr>
                <w:rFonts w:ascii="Arial" w:hAnsi="Arial" w:cs="Arial"/>
                <w:sz w:val="22"/>
              </w:rPr>
              <w:t>Offset</w:t>
            </w:r>
            <w:r w:rsidR="0003078D" w:rsidRPr="004A63AF">
              <w:rPr>
                <w:rFonts w:ascii="Arial" w:hAnsi="Arial" w:cs="Arial"/>
                <w:sz w:val="22"/>
              </w:rPr>
              <w:t>- und Digital</w:t>
            </w:r>
            <w:r w:rsidR="00860732" w:rsidRPr="004A63AF">
              <w:rPr>
                <w:rFonts w:ascii="Arial" w:hAnsi="Arial" w:cs="Arial"/>
                <w:sz w:val="22"/>
              </w:rPr>
              <w:t>d</w:t>
            </w:r>
            <w:r w:rsidRPr="004A63AF">
              <w:rPr>
                <w:rFonts w:ascii="Arial" w:hAnsi="Arial" w:cs="Arial"/>
                <w:sz w:val="22"/>
              </w:rPr>
              <w:t xml:space="preserve">ruckerei in der Druck- und Medienindustrie. In der Druckvorstufe arbeiten Sie als Mediengestalter bzw. als Mediengestalterin und bereiten die Druckdaten der einzelnen Produkte für die unterschiedlichen Druckverfahren vor. </w:t>
            </w:r>
            <w:r w:rsidR="002C6A9A" w:rsidRPr="004A63AF">
              <w:rPr>
                <w:rFonts w:ascii="Arial" w:hAnsi="Arial" w:cs="Arial"/>
                <w:sz w:val="22"/>
              </w:rPr>
              <w:t xml:space="preserve">Teil </w:t>
            </w:r>
            <w:r w:rsidR="007326E1" w:rsidRPr="004A63AF">
              <w:rPr>
                <w:rFonts w:ascii="Arial" w:hAnsi="Arial" w:cs="Arial"/>
                <w:sz w:val="22"/>
              </w:rPr>
              <w:t xml:space="preserve">Ihres Aufgabengebietes ist es, Produktionsprozesse zu begleiten und Kunden zu betreuen. </w:t>
            </w:r>
          </w:p>
          <w:p w14:paraId="15B26C06" w14:textId="1A37F98D" w:rsidR="00984A2D" w:rsidRPr="004A63AF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„</w:t>
            </w:r>
            <w:proofErr w:type="spellStart"/>
            <w:r w:rsidRPr="004A63AF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Pr="004A63AF">
              <w:rPr>
                <w:rFonts w:ascii="Arial" w:hAnsi="Arial" w:cs="Arial"/>
                <w:sz w:val="22"/>
              </w:rPr>
              <w:t xml:space="preserve">“ ist </w:t>
            </w:r>
            <w:r w:rsidR="00DB0A61" w:rsidRPr="004A63AF">
              <w:rPr>
                <w:rFonts w:ascii="Arial" w:hAnsi="Arial" w:cs="Arial"/>
                <w:sz w:val="22"/>
              </w:rPr>
              <w:t xml:space="preserve">ein global agierender Modekonzern, der sehr viel Wert auf hochwertige </w:t>
            </w:r>
            <w:r w:rsidR="004D51D9" w:rsidRPr="004A63AF">
              <w:rPr>
                <w:rFonts w:ascii="Arial" w:hAnsi="Arial" w:cs="Arial"/>
                <w:sz w:val="22"/>
              </w:rPr>
              <w:t xml:space="preserve">Modeprodukte und Werbemittel legt. </w:t>
            </w:r>
            <w:r w:rsidR="001A1371" w:rsidRPr="004A63AF">
              <w:rPr>
                <w:rFonts w:ascii="Arial" w:hAnsi="Arial" w:cs="Arial"/>
                <w:sz w:val="22"/>
              </w:rPr>
              <w:t xml:space="preserve">Für eine anstehende </w:t>
            </w:r>
            <w:r w:rsidR="005F04D2" w:rsidRPr="004A63AF">
              <w:rPr>
                <w:rFonts w:ascii="Arial" w:hAnsi="Arial" w:cs="Arial"/>
                <w:sz w:val="22"/>
              </w:rPr>
              <w:t xml:space="preserve">Modemesse werden Sie beauftragt, </w:t>
            </w:r>
            <w:r w:rsidR="00984A2D" w:rsidRPr="004A63AF">
              <w:rPr>
                <w:rFonts w:ascii="Arial" w:hAnsi="Arial" w:cs="Arial"/>
                <w:sz w:val="22"/>
              </w:rPr>
              <w:t>verschiedene Druckprodukte für „</w:t>
            </w:r>
            <w:proofErr w:type="spellStart"/>
            <w:r w:rsidR="00984A2D" w:rsidRPr="004A63AF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="00984A2D" w:rsidRPr="004A63AF">
              <w:rPr>
                <w:rFonts w:ascii="Arial" w:hAnsi="Arial" w:cs="Arial"/>
                <w:sz w:val="22"/>
              </w:rPr>
              <w:t>“</w:t>
            </w:r>
            <w:r w:rsidR="002972A3" w:rsidRPr="004A63AF">
              <w:rPr>
                <w:rFonts w:ascii="Arial" w:hAnsi="Arial" w:cs="Arial"/>
                <w:sz w:val="22"/>
              </w:rPr>
              <w:t xml:space="preserve"> </w:t>
            </w:r>
            <w:r w:rsidR="009E1B68" w:rsidRPr="004A63AF">
              <w:rPr>
                <w:rFonts w:ascii="Arial" w:hAnsi="Arial" w:cs="Arial"/>
                <w:sz w:val="22"/>
              </w:rPr>
              <w:t>unter Berücksichtigung ökonomischer und ökologischer Aspekte</w:t>
            </w:r>
            <w:r w:rsidR="00984A2D" w:rsidRPr="004A63AF">
              <w:rPr>
                <w:rFonts w:ascii="Arial" w:hAnsi="Arial" w:cs="Arial"/>
                <w:sz w:val="22"/>
              </w:rPr>
              <w:t xml:space="preserve"> zu produzieren. </w:t>
            </w:r>
          </w:p>
          <w:p w14:paraId="30F31613" w14:textId="77777777" w:rsidR="009E1B68" w:rsidRPr="004A63AF" w:rsidRDefault="009E1B68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A3D529E" w14:textId="4B1FB90A" w:rsidR="00D12FE1" w:rsidRPr="004A63AF" w:rsidRDefault="00132CEA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Alle</w:t>
            </w:r>
            <w:r w:rsidR="00AD2539" w:rsidRPr="004A63AF">
              <w:rPr>
                <w:rFonts w:ascii="Arial" w:hAnsi="Arial" w:cs="Arial"/>
                <w:sz w:val="22"/>
              </w:rPr>
              <w:t xml:space="preserve"> von „</w:t>
            </w:r>
            <w:proofErr w:type="spellStart"/>
            <w:r w:rsidR="00AD2539" w:rsidRPr="004A63AF">
              <w:rPr>
                <w:rFonts w:ascii="Arial" w:hAnsi="Arial" w:cs="Arial"/>
                <w:sz w:val="22"/>
              </w:rPr>
              <w:t>Fashi</w:t>
            </w:r>
            <w:r w:rsidR="006337E2" w:rsidRPr="004A63AF">
              <w:rPr>
                <w:rFonts w:ascii="Arial" w:hAnsi="Arial" w:cs="Arial"/>
                <w:sz w:val="22"/>
              </w:rPr>
              <w:t>o</w:t>
            </w:r>
            <w:r w:rsidR="00AD2539" w:rsidRPr="004A63AF">
              <w:rPr>
                <w:rFonts w:ascii="Arial" w:hAnsi="Arial" w:cs="Arial"/>
                <w:sz w:val="22"/>
              </w:rPr>
              <w:t>nPieces</w:t>
            </w:r>
            <w:proofErr w:type="spellEnd"/>
            <w:r w:rsidR="00AD2539" w:rsidRPr="004A63AF">
              <w:rPr>
                <w:rFonts w:ascii="Arial" w:hAnsi="Arial" w:cs="Arial"/>
                <w:sz w:val="22"/>
              </w:rPr>
              <w:t xml:space="preserve">“ gewünschten Produkte sind gedruckt. Auch die Produkte, die in anderen Druckereien </w:t>
            </w:r>
            <w:r w:rsidR="00255DC3" w:rsidRPr="004A63AF">
              <w:rPr>
                <w:rFonts w:ascii="Arial" w:hAnsi="Arial" w:cs="Arial"/>
                <w:sz w:val="22"/>
              </w:rPr>
              <w:t xml:space="preserve">gedruckt wurden, sind bei Ihnen in der </w:t>
            </w:r>
            <w:proofErr w:type="spellStart"/>
            <w:r w:rsidR="00255DC3" w:rsidRPr="004A63AF">
              <w:rPr>
                <w:rFonts w:ascii="Arial" w:hAnsi="Arial" w:cs="Arial"/>
                <w:sz w:val="22"/>
              </w:rPr>
              <w:t>PrintMedia</w:t>
            </w:r>
            <w:proofErr w:type="spellEnd"/>
            <w:r w:rsidR="00255DC3" w:rsidRPr="004A63AF">
              <w:rPr>
                <w:rFonts w:ascii="Arial" w:hAnsi="Arial" w:cs="Arial"/>
                <w:sz w:val="22"/>
              </w:rPr>
              <w:t xml:space="preserve"> GmbH für die Weiterverarbeitung wieder eingetroffen. </w:t>
            </w:r>
          </w:p>
          <w:p w14:paraId="1B0A9EF5" w14:textId="5906351B" w:rsidR="008E6C23" w:rsidRPr="004A63AF" w:rsidRDefault="004500B4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Folgende Druckprodukte müssen noch weiterverarbeitet werden: </w:t>
            </w:r>
            <w:proofErr w:type="spellStart"/>
            <w:r w:rsidRPr="004A63AF">
              <w:rPr>
                <w:rFonts w:ascii="Arial" w:hAnsi="Arial" w:cs="Arial"/>
                <w:sz w:val="22"/>
              </w:rPr>
              <w:t>Messeguide</w:t>
            </w:r>
            <w:proofErr w:type="spellEnd"/>
            <w:r w:rsidRPr="004A63AF">
              <w:rPr>
                <w:rFonts w:ascii="Arial" w:hAnsi="Arial" w:cs="Arial"/>
                <w:sz w:val="22"/>
              </w:rPr>
              <w:t xml:space="preserve">, </w:t>
            </w:r>
            <w:r w:rsidR="00A730AB" w:rsidRPr="004A63AF">
              <w:rPr>
                <w:rFonts w:ascii="Arial" w:hAnsi="Arial" w:cs="Arial"/>
                <w:sz w:val="22"/>
              </w:rPr>
              <w:t xml:space="preserve">personalisierte Einladungskarte, Internationale Modezeitschrift, </w:t>
            </w:r>
            <w:r w:rsidR="00B84A7B" w:rsidRPr="004A63AF">
              <w:rPr>
                <w:rFonts w:ascii="Arial" w:hAnsi="Arial" w:cs="Arial"/>
                <w:sz w:val="22"/>
              </w:rPr>
              <w:t xml:space="preserve">Notizblöcke/Bestellblöcke, </w:t>
            </w:r>
            <w:r w:rsidR="000F4AA5" w:rsidRPr="004A63AF">
              <w:rPr>
                <w:rFonts w:ascii="Arial" w:hAnsi="Arial" w:cs="Arial"/>
                <w:sz w:val="22"/>
              </w:rPr>
              <w:t xml:space="preserve">hauseigene Etiketten für </w:t>
            </w:r>
            <w:r w:rsidR="00964841" w:rsidRPr="004A63AF">
              <w:rPr>
                <w:rFonts w:ascii="Arial" w:hAnsi="Arial" w:cs="Arial"/>
                <w:sz w:val="22"/>
              </w:rPr>
              <w:t>Champagnerflaschen, 6-seitiger Flyer „Arbeitsschutz“</w:t>
            </w:r>
            <w:r w:rsidR="00883AA3" w:rsidRPr="004A63AF">
              <w:rPr>
                <w:rFonts w:ascii="Arial" w:hAnsi="Arial" w:cs="Arial"/>
                <w:sz w:val="22"/>
              </w:rPr>
              <w:t>, Visitenkarten, Buch „Firmenchronik“</w:t>
            </w:r>
          </w:p>
          <w:p w14:paraId="184EEA03" w14:textId="48C5A8F4" w:rsidR="00A730AB" w:rsidRPr="004A63AF" w:rsidRDefault="00A730AB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Um seine</w:t>
            </w:r>
            <w:r w:rsidR="00875233" w:rsidRPr="004A63AF">
              <w:rPr>
                <w:rFonts w:ascii="Arial" w:hAnsi="Arial" w:cs="Arial"/>
                <w:sz w:val="22"/>
              </w:rPr>
              <w:t xml:space="preserve"> Produkte hochwertiger erscheinen zu lassen, denkt </w:t>
            </w:r>
            <w:r w:rsidR="0087660C" w:rsidRPr="004A63AF">
              <w:rPr>
                <w:rFonts w:ascii="Arial" w:hAnsi="Arial" w:cs="Arial"/>
                <w:sz w:val="22"/>
              </w:rPr>
              <w:t>Ja</w:t>
            </w:r>
            <w:r w:rsidR="00344EBA" w:rsidRPr="004A63AF">
              <w:rPr>
                <w:rFonts w:ascii="Arial" w:hAnsi="Arial" w:cs="Arial"/>
                <w:sz w:val="22"/>
              </w:rPr>
              <w:t>cques Jardin</w:t>
            </w:r>
            <w:r w:rsidR="00875233" w:rsidRPr="004A63AF">
              <w:rPr>
                <w:rFonts w:ascii="Arial" w:hAnsi="Arial" w:cs="Arial"/>
                <w:sz w:val="22"/>
              </w:rPr>
              <w:t xml:space="preserve"> auch über Veredelungen best</w:t>
            </w:r>
            <w:r w:rsidR="00B23A40" w:rsidRPr="004A63AF">
              <w:rPr>
                <w:rFonts w:ascii="Arial" w:hAnsi="Arial" w:cs="Arial"/>
                <w:sz w:val="22"/>
              </w:rPr>
              <w:t xml:space="preserve">immter Druckprodukte nach. </w:t>
            </w:r>
          </w:p>
          <w:p w14:paraId="3C1A0B04" w14:textId="77777777" w:rsidR="00137DD4" w:rsidRPr="004A63AF" w:rsidRDefault="00137DD4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40D73ABF" w14:textId="77777777" w:rsidR="00D12FE1" w:rsidRPr="004A63AF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BF5810A" w14:textId="0AEA7501" w:rsidR="00D12FE1" w:rsidRPr="004A63AF" w:rsidRDefault="00B349F5">
            <w:pPr>
              <w:widowControl w:val="0"/>
              <w:rPr>
                <w:rFonts w:ascii="Arial" w:hAnsi="Arial" w:cs="Arial"/>
                <w:i/>
                <w:iCs/>
                <w:sz w:val="22"/>
              </w:rPr>
            </w:pPr>
            <w:r w:rsidRPr="004A63AF">
              <w:rPr>
                <w:rFonts w:ascii="Arial" w:hAnsi="Arial" w:cs="Arial"/>
                <w:i/>
                <w:iCs/>
                <w:sz w:val="22"/>
              </w:rPr>
              <w:t>(Hinweis für die Lehrkräfte:</w:t>
            </w:r>
          </w:p>
          <w:p w14:paraId="5F975691" w14:textId="5CEC9C7E" w:rsidR="00B349F5" w:rsidRPr="004A63AF" w:rsidRDefault="00B349F5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proofErr w:type="spellStart"/>
            <w:r w:rsidRPr="004A63AF">
              <w:rPr>
                <w:rFonts w:cs="Arial"/>
                <w:i/>
                <w:iCs/>
              </w:rPr>
              <w:t>Messeguide</w:t>
            </w:r>
            <w:proofErr w:type="spellEnd"/>
            <w:r w:rsidRPr="004A63AF">
              <w:rPr>
                <w:rFonts w:cs="Arial"/>
                <w:i/>
                <w:iCs/>
              </w:rPr>
              <w:t>: D</w:t>
            </w:r>
            <w:r w:rsidR="00986D14" w:rsidRPr="004A63AF">
              <w:rPr>
                <w:rFonts w:cs="Arial"/>
                <w:i/>
                <w:iCs/>
              </w:rPr>
              <w:t>rahtrückstichheftung</w:t>
            </w:r>
            <w:r w:rsidR="00DE0978" w:rsidRPr="004A63AF">
              <w:rPr>
                <w:rFonts w:cs="Arial"/>
                <w:i/>
                <w:iCs/>
              </w:rPr>
              <w:t>, Falzprinzipien und -maschinen</w:t>
            </w:r>
          </w:p>
          <w:p w14:paraId="504F8A0F" w14:textId="4B9E9819" w:rsidR="00986D14" w:rsidRPr="004A63AF" w:rsidRDefault="00986D14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r w:rsidRPr="004A63AF">
              <w:rPr>
                <w:rFonts w:cs="Arial"/>
                <w:i/>
                <w:iCs/>
              </w:rPr>
              <w:t>Personalisierte Einladungskarte: Rillen, Nuten, Prägen, Stanzen</w:t>
            </w:r>
          </w:p>
          <w:p w14:paraId="1E3DCD8D" w14:textId="23746A66" w:rsidR="00986D14" w:rsidRPr="004A63AF" w:rsidRDefault="009464CC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r w:rsidRPr="004A63AF">
              <w:rPr>
                <w:rFonts w:cs="Arial"/>
                <w:i/>
                <w:iCs/>
              </w:rPr>
              <w:lastRenderedPageBreak/>
              <w:t>Internationale Modezeitschrift</w:t>
            </w:r>
            <w:r w:rsidR="00BA1539" w:rsidRPr="004A63AF">
              <w:rPr>
                <w:rFonts w:cs="Arial"/>
                <w:i/>
                <w:iCs/>
              </w:rPr>
              <w:t>/-katalog</w:t>
            </w:r>
            <w:r w:rsidRPr="004A63AF">
              <w:rPr>
                <w:rFonts w:cs="Arial"/>
                <w:i/>
                <w:iCs/>
              </w:rPr>
              <w:t xml:space="preserve">: </w:t>
            </w:r>
            <w:r w:rsidR="00BA1539" w:rsidRPr="004A63AF">
              <w:rPr>
                <w:rFonts w:cs="Arial"/>
                <w:i/>
                <w:iCs/>
              </w:rPr>
              <w:t>Klebebindung</w:t>
            </w:r>
            <w:r w:rsidR="00E25D8D" w:rsidRPr="004A63AF">
              <w:rPr>
                <w:rFonts w:cs="Arial"/>
                <w:i/>
                <w:iCs/>
              </w:rPr>
              <w:t xml:space="preserve">, </w:t>
            </w:r>
            <w:proofErr w:type="spellStart"/>
            <w:r w:rsidR="00E25D8D" w:rsidRPr="004A63AF">
              <w:rPr>
                <w:rFonts w:cs="Arial"/>
                <w:i/>
                <w:iCs/>
              </w:rPr>
              <w:t>Dreisitenbeschnitt</w:t>
            </w:r>
            <w:proofErr w:type="spellEnd"/>
            <w:r w:rsidR="00E25D8D" w:rsidRPr="004A63AF">
              <w:rPr>
                <w:rFonts w:cs="Arial"/>
                <w:i/>
                <w:iCs/>
              </w:rPr>
              <w:t>, Dreimesserautomat</w:t>
            </w:r>
          </w:p>
          <w:p w14:paraId="21F7E762" w14:textId="4F7B52E0" w:rsidR="00BA1539" w:rsidRPr="004A63AF" w:rsidRDefault="002F4054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r w:rsidRPr="004A63AF">
              <w:rPr>
                <w:rFonts w:cs="Arial"/>
                <w:i/>
                <w:iCs/>
              </w:rPr>
              <w:t xml:space="preserve">Notizblöcke/Bestellblöcke: </w:t>
            </w:r>
            <w:proofErr w:type="spellStart"/>
            <w:r w:rsidRPr="004A63AF">
              <w:rPr>
                <w:rFonts w:cs="Arial"/>
                <w:i/>
                <w:iCs/>
              </w:rPr>
              <w:t>Blockleimung</w:t>
            </w:r>
            <w:proofErr w:type="spellEnd"/>
            <w:r w:rsidRPr="004A63AF">
              <w:rPr>
                <w:rFonts w:cs="Arial"/>
                <w:i/>
                <w:iCs/>
              </w:rPr>
              <w:t xml:space="preserve">, </w:t>
            </w:r>
            <w:proofErr w:type="spellStart"/>
            <w:r w:rsidRPr="004A63AF">
              <w:rPr>
                <w:rFonts w:cs="Arial"/>
                <w:i/>
                <w:iCs/>
              </w:rPr>
              <w:t>Wire</w:t>
            </w:r>
            <w:proofErr w:type="spellEnd"/>
            <w:r w:rsidRPr="004A63AF">
              <w:rPr>
                <w:rFonts w:cs="Arial"/>
                <w:i/>
                <w:iCs/>
              </w:rPr>
              <w:t>-O-Bindung</w:t>
            </w:r>
          </w:p>
          <w:p w14:paraId="49274553" w14:textId="20A274D2" w:rsidR="003D5933" w:rsidRPr="004A63AF" w:rsidRDefault="003D5933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r w:rsidRPr="004A63AF">
              <w:rPr>
                <w:rFonts w:cs="Arial"/>
                <w:i/>
                <w:iCs/>
              </w:rPr>
              <w:t xml:space="preserve">Hauseigenen Etiketten für Champagnerflaschen: </w:t>
            </w:r>
            <w:r w:rsidR="003664AB" w:rsidRPr="004A63AF">
              <w:rPr>
                <w:rFonts w:cs="Arial"/>
                <w:i/>
                <w:iCs/>
              </w:rPr>
              <w:t>Stanzen</w:t>
            </w:r>
            <w:r w:rsidR="004C7E9E" w:rsidRPr="004A63AF">
              <w:rPr>
                <w:rFonts w:cs="Arial"/>
                <w:i/>
                <w:iCs/>
              </w:rPr>
              <w:t xml:space="preserve">, </w:t>
            </w:r>
            <w:r w:rsidR="005B5573" w:rsidRPr="004A63AF">
              <w:rPr>
                <w:rFonts w:cs="Arial"/>
                <w:i/>
                <w:iCs/>
              </w:rPr>
              <w:t>Lacke</w:t>
            </w:r>
          </w:p>
          <w:p w14:paraId="13685C22" w14:textId="6CFF065C" w:rsidR="00E46594" w:rsidRPr="004A63AF" w:rsidRDefault="00E46594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r w:rsidRPr="004A63AF">
              <w:rPr>
                <w:rFonts w:cs="Arial"/>
                <w:i/>
                <w:iCs/>
              </w:rPr>
              <w:t>6-seitiges Flyer „Arbeitsschutz“: diverse Falzarten und Falzprin</w:t>
            </w:r>
            <w:r w:rsidR="00DE0978" w:rsidRPr="004A63AF">
              <w:rPr>
                <w:rFonts w:cs="Arial"/>
                <w:i/>
                <w:iCs/>
              </w:rPr>
              <w:t>zipien, Falzmaschinen</w:t>
            </w:r>
          </w:p>
          <w:p w14:paraId="0EA3F647" w14:textId="221C1835" w:rsidR="00DE0978" w:rsidRPr="004A63AF" w:rsidRDefault="00DE0978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r w:rsidRPr="004A63AF">
              <w:rPr>
                <w:rFonts w:cs="Arial"/>
                <w:i/>
                <w:iCs/>
              </w:rPr>
              <w:t>Visitenkarten: Stanzen, Schneiden</w:t>
            </w:r>
            <w:r w:rsidR="00127400" w:rsidRPr="004A63AF">
              <w:rPr>
                <w:rFonts w:cs="Arial"/>
                <w:i/>
                <w:iCs/>
              </w:rPr>
              <w:t xml:space="preserve"> und Planschneider</w:t>
            </w:r>
          </w:p>
          <w:p w14:paraId="0927413F" w14:textId="01B1E472" w:rsidR="00DE0978" w:rsidRPr="004A63AF" w:rsidRDefault="00127400" w:rsidP="00B349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  <w:i/>
                <w:iCs/>
              </w:rPr>
            </w:pPr>
            <w:r w:rsidRPr="004A63AF">
              <w:rPr>
                <w:rFonts w:cs="Arial"/>
                <w:i/>
                <w:iCs/>
              </w:rPr>
              <w:t>Buch „Firmenchronik“: Fadenheftung/Fadensiegeln</w:t>
            </w:r>
            <w:r w:rsidR="00E25D8D" w:rsidRPr="004A63AF">
              <w:rPr>
                <w:rFonts w:cs="Arial"/>
                <w:i/>
                <w:iCs/>
              </w:rPr>
              <w:t>, Dreiseitenbeschnitt, Dreimesserauto</w:t>
            </w:r>
            <w:r w:rsidR="004D4B7C" w:rsidRPr="004A63AF">
              <w:rPr>
                <w:rFonts w:cs="Arial"/>
                <w:i/>
                <w:iCs/>
              </w:rPr>
              <w:t>mat</w:t>
            </w:r>
            <w:r w:rsidR="00CA7186" w:rsidRPr="004A63AF">
              <w:rPr>
                <w:rFonts w:cs="Arial"/>
                <w:i/>
                <w:iCs/>
              </w:rPr>
              <w:t>)</w:t>
            </w:r>
          </w:p>
          <w:p w14:paraId="34641355" w14:textId="77777777" w:rsidR="00D12FE1" w:rsidRPr="004A63AF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7E466E47" w14:textId="77777777" w:rsidR="00D12FE1" w:rsidRPr="004A63AF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Handlungsergebnis</w:t>
            </w:r>
          </w:p>
          <w:p w14:paraId="47372194" w14:textId="77777777" w:rsidR="00D12FE1" w:rsidRPr="004A63AF" w:rsidRDefault="004D4B7C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Zusammenfassung der Lerninhalte auf DIN A5 (gefalzt aus DIN</w:t>
            </w:r>
            <w:r w:rsidR="00A02173" w:rsidRPr="004A63AF">
              <w:rPr>
                <w:rFonts w:ascii="Arial" w:hAnsi="Arial" w:cs="Arial"/>
                <w:sz w:val="22"/>
              </w:rPr>
              <w:t xml:space="preserve"> A4)</w:t>
            </w:r>
          </w:p>
          <w:p w14:paraId="2D9CE4DE" w14:textId="484106E2" w:rsidR="00A02173" w:rsidRPr="004A63AF" w:rsidRDefault="00F20224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Fadenheftung durchgefü</w:t>
            </w:r>
            <w:r w:rsidR="000D48DE" w:rsidRPr="004A63AF">
              <w:rPr>
                <w:rFonts w:ascii="Arial" w:hAnsi="Arial" w:cs="Arial"/>
                <w:sz w:val="22"/>
              </w:rPr>
              <w:t>hrt von den Schüler*innen mit 5 ineinandergesteckten Falzbogen (je ein Falzbogen aus</w:t>
            </w:r>
            <w:r w:rsidR="00A23271" w:rsidRPr="004A63AF">
              <w:rPr>
                <w:rFonts w:ascii="Arial" w:hAnsi="Arial" w:cs="Arial"/>
                <w:sz w:val="22"/>
              </w:rPr>
              <w:t xml:space="preserve"> Lernsituationen 4.1, 4.2, 4.3 und 4.4 sowie zusätzlich ei</w:t>
            </w:r>
            <w:r w:rsidR="00CA7186" w:rsidRPr="004A63AF">
              <w:rPr>
                <w:rFonts w:ascii="Arial" w:hAnsi="Arial" w:cs="Arial"/>
                <w:sz w:val="22"/>
              </w:rPr>
              <w:t>n leerer Falzbogen für die Eintragung der Lerninhalte aus Lernsituation 4.5)</w:t>
            </w:r>
          </w:p>
        </w:tc>
        <w:tc>
          <w:tcPr>
            <w:tcW w:w="3969" w:type="dxa"/>
          </w:tcPr>
          <w:p w14:paraId="414E9D61" w14:textId="6E24C31F" w:rsidR="008A34B0" w:rsidRPr="004A63AF" w:rsidRDefault="001A7A98" w:rsidP="008F32B6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lastRenderedPageBreak/>
              <w:t>F</w:t>
            </w:r>
            <w:r w:rsidR="006E48F5" w:rsidRPr="004A63AF">
              <w:rPr>
                <w:rFonts w:ascii="Arial" w:hAnsi="Arial" w:cs="Arial"/>
                <w:sz w:val="22"/>
              </w:rPr>
              <w:t>alzarten und -techniken</w:t>
            </w:r>
          </w:p>
          <w:p w14:paraId="7E8CF028" w14:textId="77777777" w:rsidR="006E48F5" w:rsidRPr="004A63AF" w:rsidRDefault="006E48F5" w:rsidP="006E48F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Parallelfalzarten</w:t>
            </w:r>
          </w:p>
          <w:p w14:paraId="52D5635B" w14:textId="77777777" w:rsidR="00DD16D4" w:rsidRPr="004A63AF" w:rsidRDefault="00DD16D4" w:rsidP="00DD16D4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Kreuzbrüche</w:t>
            </w:r>
          </w:p>
          <w:p w14:paraId="7EE5E61C" w14:textId="77777777" w:rsidR="00DD16D4" w:rsidRPr="004A63AF" w:rsidRDefault="00EF7DE1" w:rsidP="00DD16D4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Falzmaschinen</w:t>
            </w:r>
          </w:p>
          <w:p w14:paraId="2987B84F" w14:textId="77777777" w:rsidR="00EF7DE1" w:rsidRPr="004A63AF" w:rsidRDefault="00EF7DE1" w:rsidP="00EF7DE1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 xml:space="preserve">Taschenfalzmaschine </w:t>
            </w:r>
          </w:p>
          <w:p w14:paraId="53087CA3" w14:textId="77777777" w:rsidR="00EF7DE1" w:rsidRPr="004A63AF" w:rsidRDefault="00EF7DE1" w:rsidP="00EF7DE1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Schwertfalzmaschine</w:t>
            </w:r>
          </w:p>
          <w:p w14:paraId="09593748" w14:textId="77777777" w:rsidR="00EF7DE1" w:rsidRPr="004A63AF" w:rsidRDefault="00BE7390" w:rsidP="00EF7DE1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Heft- und Bindearten</w:t>
            </w:r>
          </w:p>
          <w:p w14:paraId="44FE27FF" w14:textId="77777777" w:rsidR="00BE7390" w:rsidRPr="004A63AF" w:rsidRDefault="00BE7390" w:rsidP="00BE7390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proofErr w:type="spellStart"/>
            <w:r w:rsidRPr="004A63AF">
              <w:rPr>
                <w:rFonts w:cs="Arial"/>
              </w:rPr>
              <w:t>Blockleimung</w:t>
            </w:r>
            <w:proofErr w:type="spellEnd"/>
          </w:p>
          <w:p w14:paraId="04943AF6" w14:textId="77777777" w:rsidR="00BE7390" w:rsidRPr="004A63AF" w:rsidRDefault="00BE7390" w:rsidP="00BE7390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proofErr w:type="spellStart"/>
            <w:r w:rsidRPr="004A63AF">
              <w:rPr>
                <w:rFonts w:cs="Arial"/>
              </w:rPr>
              <w:t>Wire</w:t>
            </w:r>
            <w:proofErr w:type="spellEnd"/>
            <w:r w:rsidRPr="004A63AF">
              <w:rPr>
                <w:rFonts w:cs="Arial"/>
              </w:rPr>
              <w:t>-O-Bindung</w:t>
            </w:r>
          </w:p>
          <w:p w14:paraId="0DAECC08" w14:textId="77777777" w:rsidR="00BE7390" w:rsidRPr="004A63AF" w:rsidRDefault="00BE7390" w:rsidP="00BE7390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Rückendraht</w:t>
            </w:r>
            <w:r w:rsidR="0092066D" w:rsidRPr="004A63AF">
              <w:rPr>
                <w:rFonts w:cs="Arial"/>
              </w:rPr>
              <w:t>heftung</w:t>
            </w:r>
          </w:p>
          <w:p w14:paraId="786AEC08" w14:textId="77777777" w:rsidR="0092066D" w:rsidRPr="004A63AF" w:rsidRDefault="0092066D" w:rsidP="00BE7390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Fadenheftung</w:t>
            </w:r>
          </w:p>
          <w:p w14:paraId="6A3F1A0C" w14:textId="77777777" w:rsidR="0092066D" w:rsidRPr="004A63AF" w:rsidRDefault="0092066D" w:rsidP="00BE7390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Fadensiegeln</w:t>
            </w:r>
          </w:p>
          <w:p w14:paraId="34908F4E" w14:textId="77777777" w:rsidR="0092066D" w:rsidRPr="004A63AF" w:rsidRDefault="0092066D" w:rsidP="00BE7390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 xml:space="preserve">Klebebinden </w:t>
            </w:r>
          </w:p>
          <w:p w14:paraId="2F36F596" w14:textId="77777777" w:rsidR="0092066D" w:rsidRPr="004A63AF" w:rsidRDefault="004A7FFE" w:rsidP="004A7FFE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Spezielle Weiterverarbeitungstechniken</w:t>
            </w:r>
          </w:p>
          <w:p w14:paraId="14E9EE48" w14:textId="77777777" w:rsidR="004A7FFE" w:rsidRPr="004A63AF" w:rsidRDefault="004A7FFE" w:rsidP="004A7FFE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Rillen</w:t>
            </w:r>
          </w:p>
          <w:p w14:paraId="3A1F21CD" w14:textId="77777777" w:rsidR="004A7FFE" w:rsidRPr="004A63AF" w:rsidRDefault="004A7FFE" w:rsidP="004A7FFE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Nuten</w:t>
            </w:r>
          </w:p>
          <w:p w14:paraId="30CC7BF9" w14:textId="77777777" w:rsidR="004A7FFE" w:rsidRPr="004A63AF" w:rsidRDefault="004A7FFE" w:rsidP="004A7FFE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Bohren</w:t>
            </w:r>
          </w:p>
          <w:p w14:paraId="70B20E70" w14:textId="77777777" w:rsidR="004A7FFE" w:rsidRPr="004A63AF" w:rsidRDefault="004A7FFE" w:rsidP="004A7FFE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Stanzen</w:t>
            </w:r>
          </w:p>
          <w:p w14:paraId="38205DD4" w14:textId="77777777" w:rsidR="004A7FFE" w:rsidRPr="004A63AF" w:rsidRDefault="004A7FFE" w:rsidP="004A7FFE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Ritzen</w:t>
            </w:r>
          </w:p>
          <w:p w14:paraId="3959A506" w14:textId="77777777" w:rsidR="004A7FFE" w:rsidRPr="004A63AF" w:rsidRDefault="004A7FFE" w:rsidP="004A7FFE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Perforieren</w:t>
            </w:r>
          </w:p>
          <w:p w14:paraId="392E8D0A" w14:textId="77777777" w:rsidR="00BE4015" w:rsidRPr="004A63AF" w:rsidRDefault="00BE4015" w:rsidP="00BE4015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Schneiden</w:t>
            </w:r>
          </w:p>
          <w:p w14:paraId="5549649D" w14:textId="77777777" w:rsidR="00BE4015" w:rsidRPr="004A63AF" w:rsidRDefault="00BE4015" w:rsidP="00BE401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Technik</w:t>
            </w:r>
          </w:p>
          <w:p w14:paraId="1D1D77FB" w14:textId="77777777" w:rsidR="00BE4015" w:rsidRPr="004A63AF" w:rsidRDefault="00BE4015" w:rsidP="00BE401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lastRenderedPageBreak/>
              <w:t>Planschneider</w:t>
            </w:r>
          </w:p>
          <w:p w14:paraId="22AD0AEE" w14:textId="77777777" w:rsidR="00BE4015" w:rsidRPr="004A63AF" w:rsidRDefault="00BE4015" w:rsidP="00BE4015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Dreimesserautomat</w:t>
            </w:r>
          </w:p>
          <w:p w14:paraId="28384202" w14:textId="77777777" w:rsidR="009B3E2D" w:rsidRPr="004A63AF" w:rsidRDefault="009B3E2D" w:rsidP="009B3E2D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Druckveredelung</w:t>
            </w:r>
          </w:p>
          <w:p w14:paraId="2D254055" w14:textId="77777777" w:rsidR="009B3E2D" w:rsidRPr="004A63AF" w:rsidRDefault="009B3E2D" w:rsidP="009B3E2D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Prägen</w:t>
            </w:r>
          </w:p>
          <w:p w14:paraId="711D7FEC" w14:textId="77777777" w:rsidR="009B3E2D" w:rsidRPr="004A63AF" w:rsidRDefault="009B3E2D" w:rsidP="009B3E2D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Lacke</w:t>
            </w:r>
          </w:p>
          <w:p w14:paraId="129450A5" w14:textId="77777777" w:rsidR="009B3E2D" w:rsidRPr="004A63AF" w:rsidRDefault="009B3E2D" w:rsidP="009B3E2D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 xml:space="preserve">Kaschierung </w:t>
            </w:r>
          </w:p>
          <w:p w14:paraId="767D5421" w14:textId="77777777" w:rsidR="009B3E2D" w:rsidRPr="004A63AF" w:rsidRDefault="009B3E2D" w:rsidP="009B3E2D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Folien</w:t>
            </w:r>
          </w:p>
          <w:p w14:paraId="7704E67F" w14:textId="435CCA54" w:rsidR="009F6E55" w:rsidRPr="004A63AF" w:rsidRDefault="009F6E55" w:rsidP="009B3E2D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Stanzen</w:t>
            </w:r>
          </w:p>
        </w:tc>
      </w:tr>
    </w:tbl>
    <w:p w14:paraId="5FFE0BA9" w14:textId="77777777" w:rsidR="00D12FE1" w:rsidRPr="004A63AF" w:rsidRDefault="00D12FE1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10486"/>
        <w:gridCol w:w="3401"/>
      </w:tblGrid>
      <w:tr w:rsidR="00D12FE1" w:rsidRPr="004A63AF" w14:paraId="03A90E1B" w14:textId="77777777" w:rsidTr="004A63AF">
        <w:tc>
          <w:tcPr>
            <w:tcW w:w="10486" w:type="dxa"/>
            <w:shd w:val="clear" w:color="auto" w:fill="D9D9D9" w:themeFill="background1" w:themeFillShade="D9"/>
          </w:tcPr>
          <w:p w14:paraId="30123F57" w14:textId="77777777" w:rsidR="00D12FE1" w:rsidRPr="004A63AF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3401" w:type="dxa"/>
            <w:shd w:val="clear" w:color="auto" w:fill="D9D9D9" w:themeFill="background1" w:themeFillShade="D9"/>
          </w:tcPr>
          <w:p w14:paraId="4714CA7E" w14:textId="77777777" w:rsidR="00D12FE1" w:rsidRPr="004A63AF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D12FE1" w:rsidRPr="004A63AF" w14:paraId="01CF7EF7" w14:textId="77777777" w:rsidTr="004A63AF">
        <w:trPr>
          <w:trHeight w:val="2533"/>
        </w:trPr>
        <w:tc>
          <w:tcPr>
            <w:tcW w:w="10486" w:type="dxa"/>
          </w:tcPr>
          <w:p w14:paraId="078EDC7B" w14:textId="77777777" w:rsidR="00D12FE1" w:rsidRPr="004A63AF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Entscheidungen des jeweiligen Teams/ der Fachgruppe/ der Abteilung/ der Schule in Hinblick auf die Durchführung der Lernsituation. Dies können beispielsweise sein: </w:t>
            </w:r>
          </w:p>
          <w:p w14:paraId="0EAD16C8" w14:textId="77777777" w:rsidR="00D12FE1" w:rsidRPr="004A63AF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4A63AF">
              <w:rPr>
                <w:rFonts w:cs="Arial"/>
              </w:rPr>
              <w:t xml:space="preserve">Beschlüsse und Vereinbarungen (Team/ Fachgruppe/ Abteilung/ Schule) </w:t>
            </w:r>
          </w:p>
          <w:p w14:paraId="214F9DB2" w14:textId="77777777" w:rsidR="00D12FE1" w:rsidRPr="004A63AF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4A63AF">
              <w:rPr>
                <w:rFonts w:cs="Arial"/>
              </w:rPr>
              <w:t xml:space="preserve">Anforderungen an die Lernumgebung </w:t>
            </w:r>
          </w:p>
          <w:p w14:paraId="0661817F" w14:textId="77777777" w:rsidR="00D12FE1" w:rsidRPr="004A63AF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4A63AF">
              <w:rPr>
                <w:rFonts w:cs="Arial"/>
              </w:rPr>
              <w:t>Methodische Hinweise, Organisatorische Hinweise</w:t>
            </w:r>
          </w:p>
          <w:p w14:paraId="65B191B8" w14:textId="77777777" w:rsidR="00D12FE1" w:rsidRPr="004A63AF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  <w:b/>
                <w:bCs/>
              </w:rPr>
            </w:pPr>
            <w:r w:rsidRPr="004A63AF">
              <w:rPr>
                <w:rFonts w:cs="Arial"/>
                <w:b/>
                <w:bCs/>
              </w:rPr>
              <w:t xml:space="preserve">Leistungsfeststellung </w:t>
            </w:r>
          </w:p>
          <w:p w14:paraId="68301C9A" w14:textId="77777777" w:rsidR="00D12FE1" w:rsidRPr="004A63AF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4A63AF">
              <w:rPr>
                <w:rFonts w:cs="Arial"/>
              </w:rPr>
              <w:t xml:space="preserve">Unterrichtsmaterialien </w:t>
            </w:r>
          </w:p>
          <w:p w14:paraId="18C63B34" w14:textId="77777777" w:rsidR="00D12FE1" w:rsidRPr="004A63AF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4A63AF">
              <w:rPr>
                <w:rFonts w:cs="Arial"/>
              </w:rPr>
              <w:t>Bezüge zu anderen Lernsituationen / Lernfeldern / berufsübergreifendem Fächern</w:t>
            </w:r>
          </w:p>
          <w:p w14:paraId="07DA0C04" w14:textId="77777777" w:rsidR="00D12FE1" w:rsidRPr="004A63AF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4A63AF">
              <w:rPr>
                <w:rFonts w:cs="Arial"/>
              </w:rPr>
              <w:t xml:space="preserve">Möglichkeiten der </w:t>
            </w:r>
            <w:proofErr w:type="spellStart"/>
            <w:r w:rsidRPr="004A63AF">
              <w:rPr>
                <w:rFonts w:cs="Arial"/>
              </w:rPr>
              <w:t>Lernortkooperation</w:t>
            </w:r>
            <w:r w:rsidRPr="004A63AF">
              <w:rPr>
                <w:rStyle w:val="Platzhaltertext"/>
                <w:rFonts w:cs="Arial"/>
              </w:rPr>
              <w:t>Klicken</w:t>
            </w:r>
            <w:proofErr w:type="spellEnd"/>
            <w:r w:rsidRPr="004A63AF">
              <w:rPr>
                <w:rStyle w:val="Platzhaltertext"/>
                <w:rFonts w:cs="Arial"/>
              </w:rPr>
              <w:t xml:space="preserve"> Sie hier, um Text einzugeben.</w:t>
            </w:r>
            <w:bookmarkStart w:id="0" w:name="_Hlk94285370"/>
            <w:bookmarkEnd w:id="0"/>
          </w:p>
        </w:tc>
        <w:tc>
          <w:tcPr>
            <w:tcW w:w="3401" w:type="dxa"/>
          </w:tcPr>
          <w:p w14:paraId="530BABED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 </w:t>
            </w:r>
            <w:r w:rsidRPr="004A63AF">
              <w:rPr>
                <w:rStyle w:val="Platzhaltertext"/>
                <w:rFonts w:ascii="Arial" w:hAnsi="Arial" w:cs="Arial"/>
                <w:sz w:val="22"/>
              </w:rPr>
              <w:t>Klicken Sie hier, um Text einzugeben.</w:t>
            </w:r>
          </w:p>
        </w:tc>
      </w:tr>
    </w:tbl>
    <w:p w14:paraId="1046715F" w14:textId="77777777" w:rsidR="00D12FE1" w:rsidRPr="004A63AF" w:rsidRDefault="00D12FE1">
      <w:pPr>
        <w:rPr>
          <w:rFonts w:ascii="Arial" w:hAnsi="Arial" w:cs="Arial"/>
          <w:sz w:val="22"/>
          <w:szCs w:val="22"/>
        </w:rPr>
        <w:sectPr w:rsidR="00D12FE1" w:rsidRPr="004A63AF" w:rsidSect="004A63AF">
          <w:footerReference w:type="default" r:id="rId8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7978005C" w14:textId="77777777" w:rsidR="00D12FE1" w:rsidRPr="004A63AF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7089"/>
        <w:gridCol w:w="2126"/>
        <w:gridCol w:w="1843"/>
      </w:tblGrid>
      <w:tr w:rsidR="00D12FE1" w:rsidRPr="004A63AF" w14:paraId="69359C24" w14:textId="77777777" w:rsidTr="004A63AF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0BB2B8C5" w14:textId="77777777" w:rsidR="00D12FE1" w:rsidRPr="004A63AF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2670E0B" w14:textId="77777777" w:rsidR="00D12FE1" w:rsidRPr="004A63AF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7089" w:type="dxa"/>
            <w:shd w:val="clear" w:color="auto" w:fill="D9D9D9" w:themeFill="background1" w:themeFillShade="D9"/>
          </w:tcPr>
          <w:p w14:paraId="2692A9D8" w14:textId="77777777" w:rsidR="00D12FE1" w:rsidRPr="004A63AF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38A81E2" w14:textId="77777777" w:rsidR="00D12FE1" w:rsidRPr="004A63AF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4A63AF">
              <w:rPr>
                <w:rFonts w:ascii="Arial" w:hAnsi="Arial" w:cs="Arial"/>
                <w:sz w:val="22"/>
              </w:rPr>
              <w:t xml:space="preserve"> und </w:t>
            </w:r>
            <w:r w:rsidRPr="004A63AF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4A63AF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3A5A0B4" w14:textId="77777777" w:rsidR="00D12FE1" w:rsidRPr="004A63AF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1412FEEC" w14:textId="77777777" w:rsidR="00D12FE1" w:rsidRPr="004A63AF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7CA5BEE" w14:textId="77777777" w:rsidR="00D12FE1" w:rsidRPr="004A63AF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4A63AF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D12FE1" w:rsidRPr="004A63AF" w14:paraId="184E8CFE" w14:textId="77777777" w:rsidTr="004A63AF">
        <w:trPr>
          <w:trHeight w:val="370"/>
        </w:trPr>
        <w:tc>
          <w:tcPr>
            <w:tcW w:w="704" w:type="dxa"/>
          </w:tcPr>
          <w:p w14:paraId="48B3F362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A8CDC6E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89" w:type="dxa"/>
            <w:vAlign w:val="center"/>
          </w:tcPr>
          <w:p w14:paraId="48F13C08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126" w:type="dxa"/>
          </w:tcPr>
          <w:p w14:paraId="6998D11A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14:paraId="269AB640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4A63AF" w14:paraId="10FAC2D7" w14:textId="77777777" w:rsidTr="004A63AF">
        <w:trPr>
          <w:trHeight w:val="1886"/>
        </w:trPr>
        <w:tc>
          <w:tcPr>
            <w:tcW w:w="704" w:type="dxa"/>
          </w:tcPr>
          <w:p w14:paraId="1883BAA7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109C4BFF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Informieren</w:t>
            </w:r>
          </w:p>
          <w:p w14:paraId="571C395F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Planen</w:t>
            </w:r>
          </w:p>
          <w:p w14:paraId="70D1D324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Entscheiden</w:t>
            </w:r>
          </w:p>
          <w:p w14:paraId="3C9DFFEB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  <w:p w14:paraId="146FAD52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089" w:type="dxa"/>
          </w:tcPr>
          <w:p w14:paraId="1B58D931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3A90DB55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14:paraId="623B1E00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4A63AF" w14:paraId="31C4CDE1" w14:textId="77777777" w:rsidTr="004A63AF">
        <w:trPr>
          <w:trHeight w:val="2112"/>
        </w:trPr>
        <w:tc>
          <w:tcPr>
            <w:tcW w:w="704" w:type="dxa"/>
          </w:tcPr>
          <w:p w14:paraId="3B4BFF48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25" w:type="dxa"/>
          </w:tcPr>
          <w:p w14:paraId="6D8D4738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7089" w:type="dxa"/>
          </w:tcPr>
          <w:p w14:paraId="5FF215EB" w14:textId="77777777" w:rsidR="00D12FE1" w:rsidRPr="004A63AF" w:rsidRDefault="00D12FE1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126" w:type="dxa"/>
          </w:tcPr>
          <w:p w14:paraId="653FCBD5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14:paraId="5B7BA70F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4A63AF" w14:paraId="645B471D" w14:textId="77777777" w:rsidTr="004A63AF">
        <w:trPr>
          <w:trHeight w:val="1552"/>
        </w:trPr>
        <w:tc>
          <w:tcPr>
            <w:tcW w:w="704" w:type="dxa"/>
          </w:tcPr>
          <w:p w14:paraId="661B0C00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6A83EFB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7089" w:type="dxa"/>
          </w:tcPr>
          <w:p w14:paraId="6F84FAFF" w14:textId="77777777" w:rsidR="00D12FE1" w:rsidRPr="004A63AF" w:rsidRDefault="00D12FE1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126" w:type="dxa"/>
          </w:tcPr>
          <w:p w14:paraId="5B9E0458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14:paraId="5819799C" w14:textId="77777777" w:rsidR="00D12FE1" w:rsidRPr="004A63AF" w:rsidRDefault="00D12FE1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D12FE1" w:rsidRPr="004A63AF" w14:paraId="14EC8CB2" w14:textId="77777777" w:rsidTr="004A63AF">
        <w:trPr>
          <w:trHeight w:val="979"/>
        </w:trPr>
        <w:tc>
          <w:tcPr>
            <w:tcW w:w="704" w:type="dxa"/>
          </w:tcPr>
          <w:p w14:paraId="1CC3FD87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25E1DD4A" w14:textId="77777777" w:rsidR="00D12FE1" w:rsidRPr="004A63AF" w:rsidRDefault="00651C63">
            <w:pPr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7089" w:type="dxa"/>
          </w:tcPr>
          <w:p w14:paraId="64F33107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60ACCEE1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</w:tcPr>
          <w:p w14:paraId="608978CF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51DE46EE" w14:textId="77777777" w:rsidR="00D12FE1" w:rsidRPr="004A63AF" w:rsidRDefault="00D12FE1">
      <w:pPr>
        <w:rPr>
          <w:rFonts w:ascii="Arial" w:hAnsi="Arial" w:cs="Arial"/>
          <w:sz w:val="22"/>
          <w:szCs w:val="22"/>
        </w:rPr>
        <w:sectPr w:rsidR="00D12FE1" w:rsidRPr="004A63AF" w:rsidSect="004A63AF">
          <w:footerReference w:type="default" r:id="rId9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5753F020" w14:textId="77777777" w:rsidR="00D12FE1" w:rsidRPr="004A63AF" w:rsidRDefault="00651C63">
      <w:pPr>
        <w:rPr>
          <w:rFonts w:ascii="Arial" w:hAnsi="Arial" w:cs="Arial"/>
          <w:sz w:val="22"/>
          <w:szCs w:val="22"/>
        </w:rPr>
      </w:pPr>
      <w:r w:rsidRPr="004A63AF">
        <w:rPr>
          <w:rFonts w:ascii="Arial" w:hAnsi="Arial" w:cs="Arial"/>
          <w:sz w:val="22"/>
          <w:szCs w:val="22"/>
        </w:rPr>
        <w:lastRenderedPageBreak/>
        <w:t>Beispiele für Personale Kompetenzen</w:t>
      </w:r>
    </w:p>
    <w:p w14:paraId="4A2FE965" w14:textId="77777777" w:rsidR="00D12FE1" w:rsidRPr="004A63AF" w:rsidRDefault="00D12FE1">
      <w:pPr>
        <w:rPr>
          <w:rFonts w:ascii="Arial" w:hAnsi="Arial" w:cs="Arial"/>
          <w:sz w:val="22"/>
          <w:szCs w:val="22"/>
        </w:rPr>
      </w:pPr>
    </w:p>
    <w:p w14:paraId="2B19A581" w14:textId="77777777" w:rsidR="00D12FE1" w:rsidRPr="004A63AF" w:rsidRDefault="00D12FE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4A63AF" w14:paraId="1A41B4DD" w14:textId="77777777">
        <w:trPr>
          <w:trHeight w:val="43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11EF093A" w14:textId="77777777" w:rsidR="00D12FE1" w:rsidRPr="004A63AF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Selbstkompetenz </w:t>
            </w:r>
          </w:p>
        </w:tc>
      </w:tr>
      <w:tr w:rsidR="00D12FE1" w:rsidRPr="004A63AF" w14:paraId="0B227AD6" w14:textId="77777777">
        <w:trPr>
          <w:trHeight w:val="2538"/>
        </w:trPr>
        <w:tc>
          <w:tcPr>
            <w:tcW w:w="15013" w:type="dxa"/>
          </w:tcPr>
          <w:p w14:paraId="65C43E00" w14:textId="77777777" w:rsidR="00D12FE1" w:rsidRPr="004A63AF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Mögliche Indikatoren:</w:t>
            </w:r>
          </w:p>
          <w:p w14:paraId="348B7D49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Ausdauer, Eigenverantwortung, Flexibilität, Kritikfähigkeit, Leistungsbereitschaft, </w:t>
            </w:r>
          </w:p>
          <w:p w14:paraId="665239F3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Reflexionsfähigkeit,</w:t>
            </w:r>
          </w:p>
          <w:p w14:paraId="7B8616B6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Selbstmotivation, Selbstsicherheit, Selbstständigkeit, </w:t>
            </w:r>
          </w:p>
          <w:p w14:paraId="6222327C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Selbststeuerung, Selbstvertrauen/-bewusstsein, Souveränität </w:t>
            </w:r>
          </w:p>
          <w:p w14:paraId="54F7AE50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Verantwortungs-/Pflichtbewusstsein, Zuverlässigkeit     </w:t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</w:p>
          <w:p w14:paraId="3CE72926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4A63AF" w14:paraId="296C618E" w14:textId="77777777">
        <w:tc>
          <w:tcPr>
            <w:tcW w:w="15013" w:type="dxa"/>
          </w:tcPr>
          <w:p w14:paraId="57FABBDB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4905A44A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87C7BA7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4A63AF">
              <w:rPr>
                <w:rFonts w:ascii="Arial" w:hAnsi="Arial" w:cs="Arial"/>
                <w:sz w:val="22"/>
              </w:rPr>
              <w:t xml:space="preserve"> </w:t>
            </w: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der Präsentationsgruppen verbessern sich darin, Inhalte frei wiederzugeben, indem sie Stichpunkte auf Moderationskarten als Hilfsmittel nutzen.</w:t>
            </w:r>
          </w:p>
          <w:p w14:paraId="5AA0AE87" w14:textId="77777777" w:rsidR="00FB220F" w:rsidRPr="004A63AF" w:rsidRDefault="00FB220F" w:rsidP="00B15220">
            <w:p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1544A6E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weitergeben.</w:t>
            </w:r>
          </w:p>
          <w:p w14:paraId="79B8528C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F43B6FA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53CF60DF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5C432DC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…..</w:t>
            </w:r>
            <w:proofErr w:type="gramEnd"/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trainieren ihr Verantwortungsbewusstsein, indem sie ihr gewonnenes Wissen vollständig an die Mitglieder der anderen Gruppen weitergeben.</w:t>
            </w:r>
          </w:p>
          <w:p w14:paraId="62E018AE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4A1FC797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Konfliktfähigkeit, indem sie von anderen </w:t>
            </w:r>
            <w:proofErr w:type="spellStart"/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SuS</w:t>
            </w:r>
            <w:proofErr w:type="spellEnd"/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 xml:space="preserve"> ggf. geäußerte Kritik und Korrekturen zulassen, annehmen und reflektieren.</w:t>
            </w:r>
          </w:p>
          <w:p w14:paraId="4038D9C7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0076CAD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4A63AF">
              <w:rPr>
                <w:rFonts w:ascii="Arial" w:hAnsi="Arial" w:cs="Arial"/>
                <w:sz w:val="22"/>
              </w:rPr>
              <w:t xml:space="preserve"> trainieren ihre Arbeitsstrukturen, indem sie die Arbeitsblätter einheften und anschließend gegenseitig ihre </w:t>
            </w:r>
            <w:proofErr w:type="spellStart"/>
            <w:r w:rsidRPr="004A63AF">
              <w:rPr>
                <w:rFonts w:ascii="Arial" w:hAnsi="Arial" w:cs="Arial"/>
                <w:sz w:val="22"/>
              </w:rPr>
              <w:t>Mappenführung</w:t>
            </w:r>
            <w:proofErr w:type="spellEnd"/>
            <w:r w:rsidRPr="004A63AF">
              <w:rPr>
                <w:rFonts w:ascii="Arial" w:hAnsi="Arial" w:cs="Arial"/>
                <w:sz w:val="22"/>
              </w:rPr>
              <w:t xml:space="preserve"> überprüfen.     </w:t>
            </w:r>
            <w:r w:rsidRPr="004A63AF">
              <w:rPr>
                <w:rFonts w:ascii="Arial" w:hAnsi="Arial" w:cs="Arial"/>
                <w:i/>
                <w:iCs/>
                <w:sz w:val="22"/>
              </w:rPr>
              <w:t>(z.B. BES)</w:t>
            </w:r>
          </w:p>
          <w:p w14:paraId="17E10A55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F561E6B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4A63AF">
              <w:rPr>
                <w:rFonts w:ascii="Arial" w:hAnsi="Arial" w:cs="Arial"/>
                <w:sz w:val="22"/>
              </w:rPr>
              <w:t xml:space="preserve"> trainieren ihre Arbeitsstruktur und ihre Eigenverantwortung, indem sie ihr Handlungsergebnis weiterentwickeln und selbstständig vervollständigen</w:t>
            </w:r>
          </w:p>
          <w:p w14:paraId="15D9C9E9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F23BDB8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… verbessern Ihre Fähigkeit einen individuellen Lernprozess zu erkennen, indem sie diesen mit Hilfe von Leitfragen und einer Checkliste reflektieren </w:t>
            </w:r>
          </w:p>
          <w:p w14:paraId="79322005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13035A67" w14:textId="77777777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 bringen sich in das Unterrichtsgeschehen ein, indem sie durch Wortbeiträge den Unterricht mittragen und fortführen.</w:t>
            </w:r>
          </w:p>
          <w:p w14:paraId="02AFDB31" w14:textId="77777777" w:rsidR="00FB220F" w:rsidRPr="004A63AF" w:rsidRDefault="00FB220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F789C00" w14:textId="17C20F46" w:rsidR="00FB220F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 arbeiten selbstständig in Phasen selbstgesteuerten Lernens mit, indem sie Ergebnisverantwortung für ihre Arbeit übernehmen und diese der Lerngruppe vorstellen.</w:t>
            </w:r>
          </w:p>
          <w:p w14:paraId="01498BAA" w14:textId="77777777" w:rsidR="00FB220F" w:rsidRPr="004A63AF" w:rsidRDefault="00FB220F" w:rsidP="00FB220F">
            <w:pPr>
              <w:pStyle w:val="Listenabsatz"/>
              <w:rPr>
                <w:rFonts w:eastAsiaTheme="minorHAnsi" w:cs="Arial"/>
                <w:lang w:eastAsia="en-US"/>
              </w:rPr>
            </w:pPr>
          </w:p>
          <w:p w14:paraId="57F692D9" w14:textId="0BB8B41D" w:rsidR="00D12FE1" w:rsidRPr="004A63AF" w:rsidRDefault="00FB220F" w:rsidP="00FB220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 übernehmen Verantwortung für ihren eigenen Lernprozess, indem sie die Lehrkraft sowie leistungsstärkere Schüler*innen um Hilfe bitten und Unterstützungsangebote annehmen.</w:t>
            </w:r>
          </w:p>
        </w:tc>
      </w:tr>
    </w:tbl>
    <w:p w14:paraId="3DE74C71" w14:textId="77777777" w:rsidR="00D12FE1" w:rsidRPr="004A63AF" w:rsidRDefault="00D12FE1">
      <w:pPr>
        <w:rPr>
          <w:rFonts w:ascii="Arial" w:hAnsi="Arial" w:cs="Arial"/>
          <w:sz w:val="22"/>
          <w:szCs w:val="22"/>
        </w:rPr>
        <w:sectPr w:rsidR="00D12FE1" w:rsidRPr="004A63AF" w:rsidSect="004A63AF">
          <w:footerReference w:type="default" r:id="rId10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6D6C6C4E" w14:textId="77777777" w:rsidR="00D12FE1" w:rsidRPr="004A63AF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7383E3B2" w14:textId="77777777" w:rsidR="00D12FE1" w:rsidRPr="004A63AF" w:rsidRDefault="00651C63">
      <w:pPr>
        <w:rPr>
          <w:rFonts w:ascii="Arial" w:hAnsi="Arial" w:cs="Arial"/>
          <w:sz w:val="22"/>
          <w:szCs w:val="22"/>
        </w:rPr>
      </w:pPr>
      <w:r w:rsidRPr="004A63AF">
        <w:rPr>
          <w:rFonts w:ascii="Arial" w:hAnsi="Arial" w:cs="Arial"/>
          <w:sz w:val="22"/>
          <w:szCs w:val="22"/>
        </w:rPr>
        <w:t>Beispiele für Personale Kompetenzen</w:t>
      </w:r>
      <w:bookmarkStart w:id="2" w:name="_Hlk103344483"/>
      <w:bookmarkEnd w:id="2"/>
    </w:p>
    <w:p w14:paraId="25C30B24" w14:textId="77777777" w:rsidR="00D12FE1" w:rsidRPr="004A63AF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68F3813" w14:textId="77777777" w:rsidR="00D12FE1" w:rsidRPr="004A63AF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4A63AF" w14:paraId="2CE365EA" w14:textId="77777777">
        <w:trPr>
          <w:trHeight w:val="40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F66FC20" w14:textId="77777777" w:rsidR="00D12FE1" w:rsidRPr="004A63AF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Sozialkompetenz </w:t>
            </w:r>
          </w:p>
        </w:tc>
      </w:tr>
      <w:tr w:rsidR="00D12FE1" w:rsidRPr="004A63AF" w14:paraId="468CC071" w14:textId="77777777">
        <w:trPr>
          <w:trHeight w:val="3425"/>
        </w:trPr>
        <w:tc>
          <w:tcPr>
            <w:tcW w:w="15013" w:type="dxa"/>
          </w:tcPr>
          <w:p w14:paraId="2AC99973" w14:textId="77777777" w:rsidR="00D12FE1" w:rsidRPr="004A63AF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Mögliche Indikatoren:</w:t>
            </w:r>
          </w:p>
          <w:p w14:paraId="1310A9A5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Ambiguitätstoleranz </w:t>
            </w:r>
            <w:r w:rsidRPr="004A63AF">
              <w:rPr>
                <w:rFonts w:ascii="Arial" w:hAnsi="Arial" w:cs="Arial"/>
                <w:i/>
                <w:iCs/>
                <w:sz w:val="22"/>
              </w:rPr>
              <w:t>(Fähigkeit, sich schnell und mit geringem Unbehagen an neue, instabile Situationen anzupassen),</w:t>
            </w:r>
          </w:p>
          <w:p w14:paraId="0148E2C1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  <w:proofErr w:type="spellStart"/>
            <w:r w:rsidRPr="004A63AF">
              <w:rPr>
                <w:rFonts w:ascii="Arial" w:hAnsi="Arial" w:cs="Arial"/>
                <w:sz w:val="22"/>
              </w:rPr>
              <w:t>Empathiefähigkeit</w:t>
            </w:r>
            <w:proofErr w:type="spellEnd"/>
            <w:r w:rsidRPr="004A63AF">
              <w:rPr>
                <w:rFonts w:ascii="Arial" w:hAnsi="Arial" w:cs="Arial"/>
                <w:sz w:val="22"/>
              </w:rPr>
              <w:t xml:space="preserve">, </w:t>
            </w:r>
          </w:p>
          <w:p w14:paraId="642FC859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Gesprächsführung </w:t>
            </w:r>
            <w:r w:rsidRPr="004A63AF">
              <w:rPr>
                <w:rFonts w:ascii="Arial" w:hAnsi="Arial" w:cs="Arial"/>
                <w:i/>
                <w:iCs/>
                <w:sz w:val="22"/>
              </w:rPr>
              <w:t>(Fähigkeit, verschiedene Gespräche mit unterschiedlicher Zusammensetzung und Zielsetzung professionell strukturiert zu führen).</w:t>
            </w:r>
          </w:p>
          <w:p w14:paraId="1825EE0E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Kommunikationsfähigkeit, Kooperationsfähigkeit </w:t>
            </w:r>
          </w:p>
          <w:p w14:paraId="022A475C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>Respekthaltung (</w:t>
            </w:r>
            <w:r w:rsidRPr="004A63AF">
              <w:rPr>
                <w:rFonts w:ascii="Arial" w:hAnsi="Arial" w:cs="Arial"/>
                <w:i/>
                <w:iCs/>
                <w:sz w:val="22"/>
              </w:rPr>
              <w:t>Fähigkeit, Respekt auszudrücken und jemanden zu schätzen),</w:t>
            </w:r>
          </w:p>
          <w:p w14:paraId="2B0057B6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Rollenflexibilität </w:t>
            </w:r>
            <w:r w:rsidRPr="004A63AF">
              <w:rPr>
                <w:rFonts w:ascii="Arial" w:hAnsi="Arial" w:cs="Arial"/>
                <w:i/>
                <w:iCs/>
                <w:sz w:val="22"/>
              </w:rPr>
              <w:t>(Fähigkeit, verschiedene Rollen wahrzunehmen und diese zu übernehmen),</w:t>
            </w:r>
          </w:p>
          <w:p w14:paraId="473198F1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Teamfähigkeit </w:t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  <w:r w:rsidRPr="004A63AF">
              <w:rPr>
                <w:rFonts w:ascii="Arial" w:hAnsi="Arial" w:cs="Arial"/>
                <w:sz w:val="22"/>
              </w:rPr>
              <w:tab/>
            </w:r>
          </w:p>
          <w:p w14:paraId="54C52C64" w14:textId="77777777" w:rsidR="00D12FE1" w:rsidRPr="004A63AF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2B44E62D" w14:textId="77777777" w:rsidR="00D12FE1" w:rsidRPr="004A63AF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0D3F0AC4" w14:textId="77777777" w:rsidR="00D12FE1" w:rsidRPr="004A63AF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4A63AF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4A63AF" w14:paraId="25490B1C" w14:textId="77777777">
        <w:tc>
          <w:tcPr>
            <w:tcW w:w="15013" w:type="dxa"/>
          </w:tcPr>
          <w:p w14:paraId="20BF9495" w14:textId="77777777" w:rsidR="00D12FE1" w:rsidRPr="004A63AF" w:rsidRDefault="00651C63">
            <w:pPr>
              <w:spacing w:before="120" w:after="24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70B3D053" w14:textId="77777777" w:rsidR="00D12FE1" w:rsidRPr="004A63AF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D4BE2D5" w14:textId="77777777" w:rsidR="00D12FE1" w:rsidRPr="004A63AF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4A63AF">
              <w:rPr>
                <w:rFonts w:ascii="Arial" w:hAnsi="Arial" w:cs="Arial"/>
                <w:sz w:val="22"/>
              </w:rPr>
              <w:t>.…</w:t>
            </w:r>
            <w:proofErr w:type="gramEnd"/>
            <w:r w:rsidRPr="004A63AF">
              <w:rPr>
                <w:rFonts w:ascii="Arial" w:hAnsi="Arial" w:cs="Arial"/>
                <w:sz w:val="22"/>
              </w:rPr>
              <w:t xml:space="preserve">bauen ihre Kooperations- und Teamfähigkeit aus, indem sie Arbeitsaufträge eigenverantwortlich in Kleingruppen bearbeiten. </w:t>
            </w:r>
          </w:p>
          <w:p w14:paraId="2349E7C3" w14:textId="77777777" w:rsidR="00D12FE1" w:rsidRPr="004A63AF" w:rsidRDefault="00D12FE1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54CEA45" w14:textId="77777777" w:rsidR="00D12FE1" w:rsidRPr="004A63AF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4A63AF">
              <w:rPr>
                <w:rFonts w:ascii="Arial" w:hAnsi="Arial" w:cs="Arial"/>
                <w:sz w:val="22"/>
              </w:rPr>
              <w:t>…..</w:t>
            </w:r>
            <w:proofErr w:type="gramEnd"/>
            <w:r w:rsidRPr="004A63AF">
              <w:rPr>
                <w:rFonts w:ascii="Arial" w:hAnsi="Arial" w:cs="Arial"/>
                <w:sz w:val="22"/>
              </w:rPr>
              <w:t>verbessern ihre Kooperationsfähigkeit, indem sie sich in ihrer Gruppe auf ein gemeinsames Arbeitsergebnis einigen.</w:t>
            </w:r>
          </w:p>
          <w:p w14:paraId="52C44F61" w14:textId="77777777" w:rsidR="00D12FE1" w:rsidRPr="004A63AF" w:rsidRDefault="00D12FE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50260ECF" w14:textId="77777777" w:rsidR="00D12FE1" w:rsidRPr="004A63AF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4A63AF">
              <w:rPr>
                <w:rFonts w:ascii="Arial" w:hAnsi="Arial" w:cs="Arial"/>
                <w:sz w:val="22"/>
              </w:rPr>
              <w:t>….</w:t>
            </w:r>
            <w:proofErr w:type="gramEnd"/>
            <w:r w:rsidRPr="004A63AF">
              <w:rPr>
                <w:rFonts w:ascii="Arial" w:hAnsi="Arial" w:cs="Arial"/>
                <w:sz w:val="22"/>
              </w:rPr>
              <w:t>trainieren ihre Kommunikationsfähigkeit, indem sie eigene Lösungsansätze in ihre Gruppe einbringen und diskutieren.</w:t>
            </w:r>
          </w:p>
          <w:p w14:paraId="5F12FB7B" w14:textId="77777777" w:rsidR="00D12FE1" w:rsidRPr="004A63AF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646872E" w14:textId="77777777" w:rsidR="00D12FE1" w:rsidRPr="004A63AF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4A63AF">
              <w:rPr>
                <w:rFonts w:ascii="Arial" w:hAnsi="Arial" w:cs="Arial"/>
                <w:sz w:val="22"/>
              </w:rPr>
              <w:t xml:space="preserve"> trainieren ihre Kommunikationsfähigkeit, indem sie nach einer Präsentation Feedback geben.</w:t>
            </w:r>
          </w:p>
          <w:p w14:paraId="0ABCE653" w14:textId="77777777" w:rsidR="00D12FE1" w:rsidRPr="004A63AF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BDCC650" w14:textId="77777777" w:rsidR="00D12FE1" w:rsidRPr="004A63AF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4A63AF">
              <w:rPr>
                <w:rFonts w:ascii="Arial" w:hAnsi="Arial" w:cs="Arial"/>
                <w:sz w:val="22"/>
              </w:rPr>
              <w:t xml:space="preserve">…. trainieren sich darin, respektvoll miteinander umzugehen, indem sie ein </w:t>
            </w:r>
            <w:proofErr w:type="spellStart"/>
            <w:r w:rsidRPr="004A63AF">
              <w:rPr>
                <w:rFonts w:ascii="Arial" w:hAnsi="Arial" w:cs="Arial"/>
                <w:sz w:val="22"/>
              </w:rPr>
              <w:t>kriteriengeleitetes</w:t>
            </w:r>
            <w:proofErr w:type="spellEnd"/>
            <w:r w:rsidRPr="004A63AF">
              <w:rPr>
                <w:rFonts w:ascii="Arial" w:hAnsi="Arial" w:cs="Arial"/>
                <w:sz w:val="22"/>
              </w:rPr>
              <w:t xml:space="preserve"> Feedback zur Präsentation geben bzw. annehmen.</w:t>
            </w:r>
          </w:p>
          <w:p w14:paraId="2FB09B78" w14:textId="77777777" w:rsidR="00D12FE1" w:rsidRPr="004A63AF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7E3BF3B4" w14:textId="77777777" w:rsidR="00D12FE1" w:rsidRPr="004A63AF" w:rsidRDefault="00D12FE1">
      <w:pPr>
        <w:rPr>
          <w:rFonts w:ascii="Arial" w:hAnsi="Arial" w:cs="Arial"/>
          <w:sz w:val="22"/>
          <w:szCs w:val="22"/>
        </w:rPr>
      </w:pPr>
    </w:p>
    <w:p w14:paraId="5D014BFB" w14:textId="77777777" w:rsidR="00D12FE1" w:rsidRPr="004A63AF" w:rsidRDefault="00D12FE1">
      <w:pPr>
        <w:keepLines/>
        <w:rPr>
          <w:rFonts w:ascii="Arial" w:hAnsi="Arial" w:cs="Arial"/>
          <w:sz w:val="22"/>
          <w:szCs w:val="22"/>
        </w:rPr>
      </w:pPr>
    </w:p>
    <w:sectPr w:rsidR="00D12FE1" w:rsidRPr="004A63AF" w:rsidSect="004A63AF">
      <w:footerReference w:type="default" r:id="rId11"/>
      <w:pgSz w:w="16838" w:h="11906" w:orient="landscape"/>
      <w:pgMar w:top="1417" w:right="1417" w:bottom="1134" w:left="1417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9EF45" w14:textId="77777777" w:rsidR="000024FC" w:rsidRDefault="000024FC">
      <w:r>
        <w:separator/>
      </w:r>
    </w:p>
  </w:endnote>
  <w:endnote w:type="continuationSeparator" w:id="0">
    <w:p w14:paraId="1E693F10" w14:textId="77777777" w:rsidR="000024FC" w:rsidRDefault="0000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CJK SC">
    <w:charset w:val="00"/>
    <w:family w:val="roman"/>
    <w:pitch w:val="default"/>
  </w:font>
  <w:font w:name="DejaVu Sans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375854"/>
      <w:docPartObj>
        <w:docPartGallery w:val="Page Numbers (Bottom of Page)"/>
        <w:docPartUnique/>
      </w:docPartObj>
    </w:sdtPr>
    <w:sdtEndPr/>
    <w:sdtContent>
      <w:p w14:paraId="11E1AFDD" w14:textId="68C96A6E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9F5FD7"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1A2476BF" w14:textId="77777777" w:rsidR="00D12FE1" w:rsidRDefault="009F5FD7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993046"/>
      <w:docPartObj>
        <w:docPartGallery w:val="Page Numbers (Bottom of Page)"/>
        <w:docPartUnique/>
      </w:docPartObj>
    </w:sdtPr>
    <w:sdtEndPr/>
    <w:sdtContent>
      <w:p w14:paraId="194BE6BE" w14:textId="642FE795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9F5FD7">
          <w:rPr>
            <w:rFonts w:ascii="Verdana" w:hAnsi="Verdana"/>
            <w:noProof/>
            <w:sz w:val="18"/>
            <w:szCs w:val="18"/>
          </w:rPr>
          <w:t>3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0FDFBC13" w14:textId="77777777" w:rsidR="00D12FE1" w:rsidRDefault="009F5FD7">
        <w:pPr>
          <w:pStyle w:val="Fuzeile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715145"/>
      <w:docPartObj>
        <w:docPartGallery w:val="Page Numbers (Bottom of Page)"/>
        <w:docPartUnique/>
      </w:docPartObj>
    </w:sdtPr>
    <w:sdtEndPr/>
    <w:sdtContent>
      <w:p w14:paraId="2A752B14" w14:textId="72CCB141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9F5FD7">
          <w:rPr>
            <w:rFonts w:ascii="Verdana" w:hAnsi="Verdana"/>
            <w:noProof/>
            <w:sz w:val="18"/>
            <w:szCs w:val="18"/>
          </w:rPr>
          <w:t>5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6C02745B" w14:textId="77777777" w:rsidR="00D12FE1" w:rsidRDefault="009F5FD7">
        <w:pPr>
          <w:pStyle w:val="Fuzeile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194285"/>
      <w:docPartObj>
        <w:docPartGallery w:val="Page Numbers (Bottom of Page)"/>
        <w:docPartUnique/>
      </w:docPartObj>
    </w:sdtPr>
    <w:sdtEndPr/>
    <w:sdtContent>
      <w:p w14:paraId="0FD51A8B" w14:textId="1F93ABB2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9F5FD7">
          <w:rPr>
            <w:rFonts w:ascii="Verdana" w:hAnsi="Verdana"/>
            <w:noProof/>
            <w:sz w:val="18"/>
            <w:szCs w:val="18"/>
          </w:rPr>
          <w:t>6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7D6801FC" w14:textId="77777777" w:rsidR="00D12FE1" w:rsidRDefault="009F5FD7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445FC" w14:textId="77777777" w:rsidR="000024FC" w:rsidRDefault="000024FC">
      <w:r>
        <w:separator/>
      </w:r>
    </w:p>
  </w:footnote>
  <w:footnote w:type="continuationSeparator" w:id="0">
    <w:p w14:paraId="2EA45A34" w14:textId="77777777" w:rsidR="000024FC" w:rsidRDefault="00002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22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1E2596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1C5E53"/>
    <w:multiLevelType w:val="multilevel"/>
    <w:tmpl w:val="FFFFFFFF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086204"/>
    <w:multiLevelType w:val="hybridMultilevel"/>
    <w:tmpl w:val="8084B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11B6F"/>
    <w:multiLevelType w:val="hybridMultilevel"/>
    <w:tmpl w:val="2696985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C469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A40A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504632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55A32BD"/>
    <w:multiLevelType w:val="hybridMultilevel"/>
    <w:tmpl w:val="91C267F6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E3AD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6D71665"/>
    <w:multiLevelType w:val="multilevel"/>
    <w:tmpl w:val="FFFFFFFF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E1"/>
    <w:rsid w:val="000024FC"/>
    <w:rsid w:val="00017731"/>
    <w:rsid w:val="0003078D"/>
    <w:rsid w:val="00034A04"/>
    <w:rsid w:val="000A38F2"/>
    <w:rsid w:val="000C1556"/>
    <w:rsid w:val="000D48DE"/>
    <w:rsid w:val="000F4AA5"/>
    <w:rsid w:val="00127400"/>
    <w:rsid w:val="00132CEA"/>
    <w:rsid w:val="00137DD4"/>
    <w:rsid w:val="0015741E"/>
    <w:rsid w:val="00187551"/>
    <w:rsid w:val="001A1371"/>
    <w:rsid w:val="001A7A98"/>
    <w:rsid w:val="001E4A70"/>
    <w:rsid w:val="001F37D4"/>
    <w:rsid w:val="001F4A13"/>
    <w:rsid w:val="002042F0"/>
    <w:rsid w:val="00247E70"/>
    <w:rsid w:val="00255DC3"/>
    <w:rsid w:val="002972A3"/>
    <w:rsid w:val="002C6A9A"/>
    <w:rsid w:val="002E4F46"/>
    <w:rsid w:val="002F4054"/>
    <w:rsid w:val="003142A0"/>
    <w:rsid w:val="003354F0"/>
    <w:rsid w:val="00344EBA"/>
    <w:rsid w:val="00360D2F"/>
    <w:rsid w:val="003664AB"/>
    <w:rsid w:val="003A5540"/>
    <w:rsid w:val="003D5933"/>
    <w:rsid w:val="00417A83"/>
    <w:rsid w:val="004500B4"/>
    <w:rsid w:val="00476CF8"/>
    <w:rsid w:val="004A63AF"/>
    <w:rsid w:val="004A7FFE"/>
    <w:rsid w:val="004C7E9E"/>
    <w:rsid w:val="004D2162"/>
    <w:rsid w:val="004D4B7C"/>
    <w:rsid w:val="004D51D9"/>
    <w:rsid w:val="0051168A"/>
    <w:rsid w:val="0052070B"/>
    <w:rsid w:val="00534D84"/>
    <w:rsid w:val="00555A3B"/>
    <w:rsid w:val="0057365E"/>
    <w:rsid w:val="005857DC"/>
    <w:rsid w:val="00585FA2"/>
    <w:rsid w:val="005B5573"/>
    <w:rsid w:val="005D3C96"/>
    <w:rsid w:val="005E3A5F"/>
    <w:rsid w:val="005E4D6D"/>
    <w:rsid w:val="005F04D2"/>
    <w:rsid w:val="00602BB8"/>
    <w:rsid w:val="00626A39"/>
    <w:rsid w:val="006337E2"/>
    <w:rsid w:val="00651C63"/>
    <w:rsid w:val="00672E8C"/>
    <w:rsid w:val="006E48F5"/>
    <w:rsid w:val="007326E1"/>
    <w:rsid w:val="007C504B"/>
    <w:rsid w:val="008037BE"/>
    <w:rsid w:val="008121DE"/>
    <w:rsid w:val="00814CC2"/>
    <w:rsid w:val="00860732"/>
    <w:rsid w:val="00875233"/>
    <w:rsid w:val="0087660C"/>
    <w:rsid w:val="00883AA3"/>
    <w:rsid w:val="00887066"/>
    <w:rsid w:val="008A34B0"/>
    <w:rsid w:val="008C006A"/>
    <w:rsid w:val="008C4D65"/>
    <w:rsid w:val="008E6C23"/>
    <w:rsid w:val="008F32B6"/>
    <w:rsid w:val="00901AC6"/>
    <w:rsid w:val="00906BA9"/>
    <w:rsid w:val="0092066D"/>
    <w:rsid w:val="00924942"/>
    <w:rsid w:val="009464CC"/>
    <w:rsid w:val="00964841"/>
    <w:rsid w:val="00971D97"/>
    <w:rsid w:val="00984A2D"/>
    <w:rsid w:val="009861D4"/>
    <w:rsid w:val="00986D14"/>
    <w:rsid w:val="009B3E2D"/>
    <w:rsid w:val="009B6B2D"/>
    <w:rsid w:val="009C6071"/>
    <w:rsid w:val="009D740F"/>
    <w:rsid w:val="009E1B68"/>
    <w:rsid w:val="009F5FD7"/>
    <w:rsid w:val="009F6E55"/>
    <w:rsid w:val="00A02173"/>
    <w:rsid w:val="00A23271"/>
    <w:rsid w:val="00A27BC4"/>
    <w:rsid w:val="00A70C8E"/>
    <w:rsid w:val="00A730AB"/>
    <w:rsid w:val="00A91F7D"/>
    <w:rsid w:val="00AA3234"/>
    <w:rsid w:val="00AA4D7A"/>
    <w:rsid w:val="00AA74BF"/>
    <w:rsid w:val="00AD2539"/>
    <w:rsid w:val="00AE090C"/>
    <w:rsid w:val="00B125A7"/>
    <w:rsid w:val="00B22227"/>
    <w:rsid w:val="00B23A40"/>
    <w:rsid w:val="00B30589"/>
    <w:rsid w:val="00B349F5"/>
    <w:rsid w:val="00B70627"/>
    <w:rsid w:val="00B8165E"/>
    <w:rsid w:val="00B84A7B"/>
    <w:rsid w:val="00B85DDF"/>
    <w:rsid w:val="00BA1539"/>
    <w:rsid w:val="00BB2AC9"/>
    <w:rsid w:val="00BE4015"/>
    <w:rsid w:val="00BE7390"/>
    <w:rsid w:val="00BF53C5"/>
    <w:rsid w:val="00C034AA"/>
    <w:rsid w:val="00C14C5C"/>
    <w:rsid w:val="00CA2E25"/>
    <w:rsid w:val="00CA7186"/>
    <w:rsid w:val="00D12FE1"/>
    <w:rsid w:val="00DA44ED"/>
    <w:rsid w:val="00DB0A61"/>
    <w:rsid w:val="00DD16D4"/>
    <w:rsid w:val="00DE0978"/>
    <w:rsid w:val="00DF6F87"/>
    <w:rsid w:val="00E031EC"/>
    <w:rsid w:val="00E25D8D"/>
    <w:rsid w:val="00E46594"/>
    <w:rsid w:val="00E660D3"/>
    <w:rsid w:val="00E82144"/>
    <w:rsid w:val="00EF3566"/>
    <w:rsid w:val="00EF7DE1"/>
    <w:rsid w:val="00F20224"/>
    <w:rsid w:val="00F20BF2"/>
    <w:rsid w:val="00F23E96"/>
    <w:rsid w:val="00F27620"/>
    <w:rsid w:val="00F31E99"/>
    <w:rsid w:val="00F41E84"/>
    <w:rsid w:val="00F60571"/>
    <w:rsid w:val="00FB220F"/>
    <w:rsid w:val="00FE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005C"/>
  <w15:docId w15:val="{2FBFFE86-791F-4948-AE1E-35A0142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DejaVu Sans"/>
    </w:rPr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A0CB9-F477-4F47-974A-4285BBC37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1044</Words>
  <Characters>6579</Characters>
  <Application>Microsoft Office Word</Application>
  <DocSecurity>0</DocSecurity>
  <Lines>54</Lines>
  <Paragraphs>15</Paragraphs>
  <ScaleCrop>false</ScaleCrop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137</cp:revision>
  <dcterms:created xsi:type="dcterms:W3CDTF">2022-09-21T15:30:00Z</dcterms:created>
  <dcterms:modified xsi:type="dcterms:W3CDTF">2023-03-07T06:44:00Z</dcterms:modified>
  <dc:language>en-US</dc:language>
</cp:coreProperties>
</file>