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D1040" w14:textId="4BC18820" w:rsidR="00580E4C" w:rsidRPr="00636DC9" w:rsidRDefault="00580E4C" w:rsidP="00E62B9A">
      <w:pPr>
        <w:spacing w:line="240" w:lineRule="auto"/>
        <w:rPr>
          <w:rFonts w:ascii="Arial" w:hAnsi="Arial" w:cs="Arial"/>
        </w:rPr>
      </w:pPr>
    </w:p>
    <w:tbl>
      <w:tblPr>
        <w:tblStyle w:val="Tabellenraster"/>
        <w:tblW w:w="13750" w:type="dxa"/>
        <w:tblInd w:w="-8" w:type="dxa"/>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4A0" w:firstRow="1" w:lastRow="0" w:firstColumn="1" w:lastColumn="0" w:noHBand="0" w:noVBand="1"/>
      </w:tblPr>
      <w:tblGrid>
        <w:gridCol w:w="2426"/>
        <w:gridCol w:w="8631"/>
        <w:gridCol w:w="2693"/>
      </w:tblGrid>
      <w:tr w:rsidR="00C640E0" w:rsidRPr="00636DC9" w14:paraId="75F70A1A" w14:textId="77777777" w:rsidTr="00636DC9">
        <w:tc>
          <w:tcPr>
            <w:tcW w:w="2426" w:type="dxa"/>
            <w:vAlign w:val="center"/>
          </w:tcPr>
          <w:p w14:paraId="3B948D1F" w14:textId="77777777" w:rsidR="00C640E0" w:rsidRPr="00636DC9" w:rsidRDefault="00237169" w:rsidP="00E62B9A">
            <w:pPr>
              <w:pStyle w:val="berschrift2"/>
              <w:outlineLvl w:val="1"/>
              <w:rPr>
                <w:rFonts w:ascii="Arial" w:hAnsi="Arial" w:cs="Arial"/>
                <w:b w:val="0"/>
                <w:sz w:val="22"/>
                <w:szCs w:val="22"/>
              </w:rPr>
            </w:pPr>
            <w:r w:rsidRPr="00636DC9">
              <w:rPr>
                <w:rFonts w:ascii="Arial" w:hAnsi="Arial" w:cs="Arial"/>
                <w:b w:val="0"/>
                <w:sz w:val="22"/>
                <w:szCs w:val="22"/>
              </w:rPr>
              <w:t>Be</w:t>
            </w:r>
            <w:r w:rsidR="00C640E0" w:rsidRPr="00636DC9">
              <w:rPr>
                <w:rFonts w:ascii="Arial" w:hAnsi="Arial" w:cs="Arial"/>
                <w:b w:val="0"/>
                <w:sz w:val="22"/>
                <w:szCs w:val="22"/>
              </w:rPr>
              <w:t>ruf/</w:t>
            </w:r>
            <w:r w:rsidR="002D0CBA" w:rsidRPr="00636DC9">
              <w:rPr>
                <w:rFonts w:ascii="Arial" w:hAnsi="Arial" w:cs="Arial"/>
                <w:b w:val="0"/>
                <w:sz w:val="22"/>
                <w:szCs w:val="22"/>
              </w:rPr>
              <w:t xml:space="preserve"> </w:t>
            </w:r>
            <w:r w:rsidR="00C640E0" w:rsidRPr="00636DC9">
              <w:rPr>
                <w:rFonts w:ascii="Arial" w:hAnsi="Arial" w:cs="Arial"/>
                <w:b w:val="0"/>
                <w:sz w:val="22"/>
                <w:szCs w:val="22"/>
              </w:rPr>
              <w:t>Bildungsgang:</w:t>
            </w:r>
            <w:r w:rsidR="002D0CBA" w:rsidRPr="00636DC9">
              <w:rPr>
                <w:rFonts w:ascii="Arial" w:hAnsi="Arial" w:cs="Arial"/>
                <w:b w:val="0"/>
                <w:sz w:val="22"/>
                <w:szCs w:val="22"/>
              </w:rPr>
              <w:t xml:space="preserve"> </w:t>
            </w:r>
          </w:p>
        </w:tc>
        <w:tc>
          <w:tcPr>
            <w:tcW w:w="8631" w:type="dxa"/>
            <w:tcBorders>
              <w:top w:val="single" w:sz="4" w:space="0" w:color="auto"/>
              <w:bottom w:val="single" w:sz="4" w:space="0" w:color="auto"/>
              <w:right w:val="single" w:sz="4" w:space="0" w:color="auto"/>
            </w:tcBorders>
            <w:vAlign w:val="center"/>
          </w:tcPr>
          <w:p w14:paraId="4CF6BE65" w14:textId="09887509" w:rsidR="00C640E0" w:rsidRPr="00636DC9" w:rsidRDefault="00D62C39" w:rsidP="00E62B9A">
            <w:pPr>
              <w:rPr>
                <w:rFonts w:ascii="Arial" w:hAnsi="Arial" w:cs="Arial"/>
              </w:rPr>
            </w:pPr>
            <w:r w:rsidRPr="00636DC9">
              <w:rPr>
                <w:rFonts w:ascii="Arial" w:hAnsi="Arial" w:cs="Arial"/>
              </w:rPr>
              <w:t>Mediengestalter Digital und Print</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30F30441" w14:textId="11089BF7" w:rsidR="00C640E0" w:rsidRPr="00636DC9" w:rsidRDefault="00C640E0" w:rsidP="00E62B9A">
            <w:pPr>
              <w:widowControl w:val="0"/>
              <w:jc w:val="center"/>
              <w:rPr>
                <w:rFonts w:ascii="Arial" w:hAnsi="Arial" w:cs="Arial"/>
                <w:bCs/>
              </w:rPr>
            </w:pPr>
          </w:p>
        </w:tc>
      </w:tr>
      <w:tr w:rsidR="00C640E0" w:rsidRPr="00636DC9" w14:paraId="65D12FC2" w14:textId="77777777" w:rsidTr="00636DC9">
        <w:tc>
          <w:tcPr>
            <w:tcW w:w="2426" w:type="dxa"/>
            <w:vAlign w:val="center"/>
          </w:tcPr>
          <w:p w14:paraId="214B7524" w14:textId="77777777" w:rsidR="00C640E0" w:rsidRPr="00636DC9" w:rsidRDefault="00C640E0" w:rsidP="00E62B9A">
            <w:pPr>
              <w:pStyle w:val="berschrift2"/>
              <w:outlineLvl w:val="1"/>
              <w:rPr>
                <w:rFonts w:ascii="Arial" w:hAnsi="Arial" w:cs="Arial"/>
                <w:b w:val="0"/>
                <w:sz w:val="22"/>
                <w:szCs w:val="22"/>
              </w:rPr>
            </w:pPr>
            <w:r w:rsidRPr="00636DC9">
              <w:rPr>
                <w:rFonts w:ascii="Arial" w:hAnsi="Arial" w:cs="Arial"/>
                <w:b w:val="0"/>
                <w:sz w:val="22"/>
                <w:szCs w:val="22"/>
              </w:rPr>
              <w:t>Curricularer Bezug:</w:t>
            </w:r>
            <w:r w:rsidR="002D0CBA" w:rsidRPr="00636DC9">
              <w:rPr>
                <w:rFonts w:ascii="Arial" w:hAnsi="Arial" w:cs="Arial"/>
                <w:b w:val="0"/>
                <w:sz w:val="22"/>
                <w:szCs w:val="22"/>
              </w:rPr>
              <w:t xml:space="preserve"> </w:t>
            </w:r>
          </w:p>
        </w:tc>
        <w:tc>
          <w:tcPr>
            <w:tcW w:w="8631" w:type="dxa"/>
            <w:tcBorders>
              <w:top w:val="single" w:sz="4" w:space="0" w:color="auto"/>
              <w:bottom w:val="single" w:sz="4" w:space="0" w:color="auto"/>
              <w:right w:val="single" w:sz="4" w:space="0" w:color="auto"/>
            </w:tcBorders>
            <w:vAlign w:val="center"/>
          </w:tcPr>
          <w:p w14:paraId="66D9BCEB" w14:textId="61823454" w:rsidR="00C640E0" w:rsidRPr="00636DC9" w:rsidRDefault="00D62C39" w:rsidP="00E62B9A">
            <w:pPr>
              <w:rPr>
                <w:rFonts w:ascii="Arial" w:hAnsi="Arial" w:cs="Arial"/>
              </w:rPr>
            </w:pPr>
            <w:r w:rsidRPr="00636DC9">
              <w:rPr>
                <w:rFonts w:ascii="Arial" w:hAnsi="Arial" w:cs="Arial"/>
              </w:rPr>
              <w:t>RLP für den Ausbildungsberuf</w:t>
            </w:r>
            <w:r w:rsidR="003212DB" w:rsidRPr="00636DC9">
              <w:rPr>
                <w:rFonts w:ascii="Arial" w:hAnsi="Arial" w:cs="Arial"/>
              </w:rPr>
              <w:t xml:space="preserve"> Mediengestalter Digital und Print und Mediengestalterin Digital und Print</w:t>
            </w:r>
          </w:p>
        </w:tc>
        <w:tc>
          <w:tcPr>
            <w:tcW w:w="2693" w:type="dxa"/>
            <w:vMerge/>
            <w:tcBorders>
              <w:top w:val="single" w:sz="4" w:space="0" w:color="auto"/>
              <w:bottom w:val="single" w:sz="4" w:space="0" w:color="auto"/>
              <w:right w:val="single" w:sz="4" w:space="0" w:color="auto"/>
            </w:tcBorders>
            <w:vAlign w:val="center"/>
          </w:tcPr>
          <w:p w14:paraId="4A317137" w14:textId="77777777" w:rsidR="00C640E0" w:rsidRPr="00636DC9" w:rsidRDefault="00C640E0" w:rsidP="00E62B9A">
            <w:pPr>
              <w:widowControl w:val="0"/>
              <w:rPr>
                <w:rFonts w:ascii="Arial" w:hAnsi="Arial" w:cs="Arial"/>
                <w:bCs/>
              </w:rPr>
            </w:pPr>
          </w:p>
        </w:tc>
      </w:tr>
      <w:tr w:rsidR="00C640E0" w:rsidRPr="00636DC9" w14:paraId="60DEB004" w14:textId="77777777" w:rsidTr="00636DC9">
        <w:tc>
          <w:tcPr>
            <w:tcW w:w="2426" w:type="dxa"/>
            <w:vAlign w:val="center"/>
          </w:tcPr>
          <w:p w14:paraId="25220B15" w14:textId="77777777" w:rsidR="00C640E0" w:rsidRPr="00636DC9" w:rsidRDefault="002D0CBA" w:rsidP="00E62B9A">
            <w:pPr>
              <w:pStyle w:val="berschrift2"/>
              <w:outlineLvl w:val="1"/>
              <w:rPr>
                <w:rFonts w:ascii="Arial" w:hAnsi="Arial" w:cs="Arial"/>
                <w:b w:val="0"/>
                <w:sz w:val="22"/>
                <w:szCs w:val="22"/>
              </w:rPr>
            </w:pPr>
            <w:r w:rsidRPr="00636DC9">
              <w:rPr>
                <w:rFonts w:ascii="Arial" w:hAnsi="Arial" w:cs="Arial"/>
                <w:b w:val="0"/>
                <w:sz w:val="22"/>
                <w:szCs w:val="22"/>
              </w:rPr>
              <w:t>Lernfeld</w:t>
            </w:r>
            <w:r w:rsidR="00C640E0" w:rsidRPr="00636DC9">
              <w:rPr>
                <w:rFonts w:ascii="Arial" w:hAnsi="Arial" w:cs="Arial"/>
                <w:b w:val="0"/>
                <w:sz w:val="22"/>
                <w:szCs w:val="22"/>
              </w:rPr>
              <w:t>:</w:t>
            </w:r>
            <w:r w:rsidRPr="00636DC9">
              <w:rPr>
                <w:rFonts w:ascii="Arial" w:hAnsi="Arial" w:cs="Arial"/>
                <w:b w:val="0"/>
                <w:sz w:val="22"/>
                <w:szCs w:val="22"/>
              </w:rPr>
              <w:t xml:space="preserve"> </w:t>
            </w:r>
          </w:p>
        </w:tc>
        <w:tc>
          <w:tcPr>
            <w:tcW w:w="8631" w:type="dxa"/>
            <w:tcBorders>
              <w:top w:val="single" w:sz="4" w:space="0" w:color="auto"/>
              <w:bottom w:val="single" w:sz="4" w:space="0" w:color="auto"/>
              <w:right w:val="single" w:sz="4" w:space="0" w:color="auto"/>
            </w:tcBorders>
            <w:vAlign w:val="center"/>
          </w:tcPr>
          <w:p w14:paraId="260FE3CC" w14:textId="16A45257" w:rsidR="00C640E0" w:rsidRPr="00636DC9" w:rsidRDefault="003212DB" w:rsidP="00E62B9A">
            <w:pPr>
              <w:rPr>
                <w:rFonts w:ascii="Arial" w:hAnsi="Arial" w:cs="Arial"/>
              </w:rPr>
            </w:pPr>
            <w:r w:rsidRPr="00636DC9">
              <w:rPr>
                <w:rFonts w:ascii="Arial" w:hAnsi="Arial" w:cs="Arial"/>
              </w:rPr>
              <w:t>Lernfeld 2</w:t>
            </w:r>
          </w:p>
        </w:tc>
        <w:tc>
          <w:tcPr>
            <w:tcW w:w="2693" w:type="dxa"/>
            <w:vMerge/>
            <w:tcBorders>
              <w:top w:val="single" w:sz="4" w:space="0" w:color="auto"/>
              <w:bottom w:val="single" w:sz="4" w:space="0" w:color="auto"/>
              <w:right w:val="single" w:sz="4" w:space="0" w:color="auto"/>
            </w:tcBorders>
            <w:vAlign w:val="center"/>
          </w:tcPr>
          <w:p w14:paraId="4AA2C14E" w14:textId="77777777" w:rsidR="00C640E0" w:rsidRPr="00636DC9" w:rsidRDefault="00C640E0" w:rsidP="00E62B9A">
            <w:pPr>
              <w:widowControl w:val="0"/>
              <w:rPr>
                <w:rFonts w:ascii="Arial" w:hAnsi="Arial" w:cs="Arial"/>
                <w:bCs/>
              </w:rPr>
            </w:pPr>
          </w:p>
        </w:tc>
      </w:tr>
      <w:tr w:rsidR="00573457" w:rsidRPr="00636DC9" w14:paraId="0DA12AFB" w14:textId="77777777" w:rsidTr="00636DC9">
        <w:tc>
          <w:tcPr>
            <w:tcW w:w="2426" w:type="dxa"/>
            <w:vAlign w:val="center"/>
          </w:tcPr>
          <w:p w14:paraId="5A136BC2" w14:textId="77777777" w:rsidR="00573457" w:rsidRPr="00636DC9" w:rsidRDefault="00AE09B0" w:rsidP="00E62B9A">
            <w:pPr>
              <w:pStyle w:val="berschrift2"/>
              <w:outlineLvl w:val="1"/>
              <w:rPr>
                <w:rFonts w:ascii="Arial" w:hAnsi="Arial" w:cs="Arial"/>
                <w:b w:val="0"/>
                <w:sz w:val="22"/>
                <w:szCs w:val="22"/>
              </w:rPr>
            </w:pPr>
            <w:r w:rsidRPr="00636DC9">
              <w:rPr>
                <w:rFonts w:ascii="Arial" w:hAnsi="Arial" w:cs="Arial"/>
                <w:b w:val="0"/>
                <w:sz w:val="22"/>
                <w:szCs w:val="22"/>
              </w:rPr>
              <w:t xml:space="preserve">Titel der </w:t>
            </w:r>
            <w:r w:rsidR="00573457" w:rsidRPr="00636DC9">
              <w:rPr>
                <w:rFonts w:ascii="Arial" w:hAnsi="Arial" w:cs="Arial"/>
                <w:b w:val="0"/>
                <w:sz w:val="22"/>
                <w:szCs w:val="22"/>
              </w:rPr>
              <w:t>Lernsituation</w:t>
            </w:r>
            <w:r w:rsidR="002D0CBA" w:rsidRPr="00636DC9">
              <w:rPr>
                <w:rFonts w:ascii="Arial" w:hAnsi="Arial" w:cs="Arial"/>
                <w:b w:val="0"/>
                <w:sz w:val="22"/>
                <w:szCs w:val="22"/>
              </w:rPr>
              <w:t xml:space="preserve">: </w:t>
            </w:r>
          </w:p>
        </w:tc>
        <w:tc>
          <w:tcPr>
            <w:tcW w:w="8631" w:type="dxa"/>
            <w:tcBorders>
              <w:top w:val="single" w:sz="4" w:space="0" w:color="auto"/>
              <w:bottom w:val="single" w:sz="4" w:space="0" w:color="auto"/>
            </w:tcBorders>
            <w:vAlign w:val="center"/>
          </w:tcPr>
          <w:p w14:paraId="3619D74E" w14:textId="5790B265" w:rsidR="00573457" w:rsidRPr="00636DC9" w:rsidRDefault="00F11AA3" w:rsidP="00E62B9A">
            <w:pPr>
              <w:rPr>
                <w:rFonts w:ascii="Arial" w:hAnsi="Arial" w:cs="Arial"/>
              </w:rPr>
            </w:pPr>
            <w:r>
              <w:rPr>
                <w:rFonts w:ascii="Arial" w:hAnsi="Arial" w:cs="Arial"/>
              </w:rPr>
              <w:t xml:space="preserve">LS </w:t>
            </w:r>
            <w:r w:rsidR="00A4261B" w:rsidRPr="00636DC9">
              <w:rPr>
                <w:rFonts w:ascii="Arial" w:hAnsi="Arial" w:cs="Arial"/>
              </w:rPr>
              <w:t>2 Eine Webseite für einen Kunden mit branchenspezifischer Software entwerfen</w:t>
            </w:r>
          </w:p>
        </w:tc>
        <w:tc>
          <w:tcPr>
            <w:tcW w:w="2693" w:type="dxa"/>
            <w:tcBorders>
              <w:top w:val="single" w:sz="4" w:space="0" w:color="auto"/>
              <w:bottom w:val="single" w:sz="4" w:space="0" w:color="auto"/>
              <w:right w:val="single" w:sz="4" w:space="0" w:color="auto"/>
            </w:tcBorders>
            <w:vAlign w:val="center"/>
          </w:tcPr>
          <w:p w14:paraId="18659F69" w14:textId="7DFF99C9" w:rsidR="00573457" w:rsidRPr="00636DC9" w:rsidRDefault="00573457" w:rsidP="00E62B9A">
            <w:pPr>
              <w:widowControl w:val="0"/>
              <w:rPr>
                <w:rFonts w:ascii="Arial" w:hAnsi="Arial" w:cs="Arial"/>
                <w:bCs/>
              </w:rPr>
            </w:pPr>
            <w:r w:rsidRPr="00636DC9">
              <w:rPr>
                <w:rFonts w:ascii="Arial" w:hAnsi="Arial" w:cs="Arial"/>
                <w:bCs/>
              </w:rPr>
              <w:t xml:space="preserve">Zeitrichtwert: </w:t>
            </w:r>
            <w:r w:rsidR="3F041242" w:rsidRPr="00636DC9">
              <w:rPr>
                <w:rFonts w:ascii="Arial" w:hAnsi="Arial" w:cs="Arial"/>
              </w:rPr>
              <w:t>32</w:t>
            </w:r>
          </w:p>
        </w:tc>
      </w:tr>
      <w:tr w:rsidR="00DF3375" w:rsidRPr="00636DC9" w14:paraId="7B577DDD" w14:textId="77777777" w:rsidTr="00636DC9">
        <w:tc>
          <w:tcPr>
            <w:tcW w:w="13750" w:type="dxa"/>
            <w:gridSpan w:val="3"/>
            <w:tcBorders>
              <w:top w:val="single" w:sz="4" w:space="0" w:color="auto"/>
              <w:left w:val="single" w:sz="4" w:space="0" w:color="auto"/>
              <w:bottom w:val="single" w:sz="4" w:space="0" w:color="auto"/>
              <w:right w:val="single" w:sz="4" w:space="0" w:color="auto"/>
            </w:tcBorders>
            <w:vAlign w:val="center"/>
          </w:tcPr>
          <w:p w14:paraId="7AFA9C9F" w14:textId="22C09C97" w:rsidR="00DF3375" w:rsidRPr="00636DC9" w:rsidRDefault="00BC69C1" w:rsidP="00E62B9A">
            <w:pPr>
              <w:rPr>
                <w:rFonts w:ascii="Arial" w:hAnsi="Arial" w:cs="Arial"/>
              </w:rPr>
            </w:pPr>
            <w:r w:rsidRPr="00636DC9">
              <w:rPr>
                <w:rFonts w:ascii="Arial" w:hAnsi="Arial" w:cs="Arial"/>
              </w:rPr>
              <w:t>Autor</w:t>
            </w:r>
            <w:r w:rsidR="00FF2746" w:rsidRPr="00636DC9">
              <w:rPr>
                <w:rFonts w:ascii="Arial" w:hAnsi="Arial" w:cs="Arial"/>
              </w:rPr>
              <w:t>/Team</w:t>
            </w:r>
            <w:r w:rsidR="00DF3375" w:rsidRPr="00636DC9">
              <w:rPr>
                <w:rFonts w:ascii="Arial" w:hAnsi="Arial" w:cs="Arial"/>
              </w:rPr>
              <w:t>:</w:t>
            </w:r>
            <w:r w:rsidR="002D0CBA" w:rsidRPr="00636DC9">
              <w:rPr>
                <w:rFonts w:ascii="Arial" w:hAnsi="Arial" w:cs="Arial"/>
              </w:rPr>
              <w:t xml:space="preserve"> </w:t>
            </w:r>
            <w:r w:rsidR="003212DB" w:rsidRPr="00636DC9">
              <w:rPr>
                <w:rFonts w:ascii="Arial" w:hAnsi="Arial" w:cs="Arial"/>
              </w:rPr>
              <w:t>Staats (</w:t>
            </w:r>
            <w:r w:rsidR="00D458B1" w:rsidRPr="00636DC9">
              <w:rPr>
                <w:rFonts w:ascii="Arial" w:hAnsi="Arial" w:cs="Arial"/>
              </w:rPr>
              <w:t>staats@mmbbs.de</w:t>
            </w:r>
            <w:r w:rsidR="003212DB" w:rsidRPr="00636DC9">
              <w:rPr>
                <w:rFonts w:ascii="Arial" w:hAnsi="Arial" w:cs="Arial"/>
              </w:rPr>
              <w:t>), Otte (</w:t>
            </w:r>
            <w:r w:rsidR="00D458B1" w:rsidRPr="00636DC9">
              <w:rPr>
                <w:rFonts w:ascii="Arial" w:hAnsi="Arial" w:cs="Arial"/>
              </w:rPr>
              <w:t>tanja.otte@wgshi.de</w:t>
            </w:r>
            <w:r w:rsidR="003212DB" w:rsidRPr="00636DC9">
              <w:rPr>
                <w:rFonts w:ascii="Arial" w:hAnsi="Arial" w:cs="Arial"/>
              </w:rPr>
              <w:t>)</w:t>
            </w:r>
          </w:p>
        </w:tc>
      </w:tr>
    </w:tbl>
    <w:p w14:paraId="66847C19" w14:textId="77777777" w:rsidR="0026123E" w:rsidRPr="00636DC9" w:rsidRDefault="0026123E" w:rsidP="00E62B9A">
      <w:pPr>
        <w:widowControl w:val="0"/>
        <w:spacing w:line="240" w:lineRule="auto"/>
        <w:rPr>
          <w:rFonts w:ascii="Arial" w:hAnsi="Arial" w:cs="Arial"/>
        </w:rPr>
      </w:pPr>
    </w:p>
    <w:tbl>
      <w:tblPr>
        <w:tblStyle w:val="Tabellenraster"/>
        <w:tblW w:w="13750" w:type="dxa"/>
        <w:tblInd w:w="-5" w:type="dxa"/>
        <w:shd w:val="clear" w:color="auto" w:fill="BFBFBF" w:themeFill="background1" w:themeFillShade="BF"/>
        <w:tblCellMar>
          <w:top w:w="57" w:type="dxa"/>
          <w:left w:w="57" w:type="dxa"/>
          <w:bottom w:w="57" w:type="dxa"/>
          <w:right w:w="57" w:type="dxa"/>
        </w:tblCellMar>
        <w:tblLook w:val="04A0" w:firstRow="1" w:lastRow="0" w:firstColumn="1" w:lastColumn="0" w:noHBand="0" w:noVBand="1"/>
      </w:tblPr>
      <w:tblGrid>
        <w:gridCol w:w="9781"/>
        <w:gridCol w:w="3969"/>
      </w:tblGrid>
      <w:tr w:rsidR="00E62B9A" w:rsidRPr="00636DC9" w14:paraId="39613782" w14:textId="5C09B035" w:rsidTr="00866519">
        <w:tc>
          <w:tcPr>
            <w:tcW w:w="9781" w:type="dxa"/>
            <w:tcBorders>
              <w:bottom w:val="single" w:sz="4" w:space="0" w:color="auto"/>
            </w:tcBorders>
            <w:shd w:val="clear" w:color="auto" w:fill="BFBFBF" w:themeFill="background1" w:themeFillShade="BF"/>
          </w:tcPr>
          <w:p w14:paraId="0399ABD2" w14:textId="7E066D6F" w:rsidR="00E62B9A" w:rsidRPr="00636DC9" w:rsidRDefault="00E62B9A" w:rsidP="00E62B9A">
            <w:pPr>
              <w:widowControl w:val="0"/>
              <w:rPr>
                <w:rFonts w:ascii="Arial" w:hAnsi="Arial" w:cs="Arial"/>
              </w:rPr>
            </w:pPr>
            <w:r w:rsidRPr="00636DC9">
              <w:rPr>
                <w:rFonts w:ascii="Arial" w:hAnsi="Arial" w:cs="Arial"/>
              </w:rPr>
              <w:t xml:space="preserve">Handlungssituation und Handlungsergebnis </w:t>
            </w:r>
          </w:p>
        </w:tc>
        <w:tc>
          <w:tcPr>
            <w:tcW w:w="3969" w:type="dxa"/>
            <w:tcBorders>
              <w:bottom w:val="single" w:sz="4" w:space="0" w:color="auto"/>
            </w:tcBorders>
            <w:shd w:val="clear" w:color="auto" w:fill="BFBFBF" w:themeFill="background1" w:themeFillShade="BF"/>
          </w:tcPr>
          <w:p w14:paraId="77E9FF57" w14:textId="7A7AE8DE" w:rsidR="00E62B9A" w:rsidRPr="00636DC9" w:rsidRDefault="00E62B9A" w:rsidP="00E62B9A">
            <w:pPr>
              <w:widowControl w:val="0"/>
              <w:rPr>
                <w:rFonts w:ascii="Arial" w:hAnsi="Arial" w:cs="Arial"/>
              </w:rPr>
            </w:pPr>
            <w:r w:rsidRPr="00636DC9">
              <w:rPr>
                <w:rFonts w:ascii="Arial" w:hAnsi="Arial" w:cs="Arial"/>
              </w:rPr>
              <w:t xml:space="preserve">Inhalte: </w:t>
            </w:r>
          </w:p>
        </w:tc>
      </w:tr>
      <w:tr w:rsidR="00E62B9A" w:rsidRPr="00636DC9" w14:paraId="776C4D50" w14:textId="460E4E11" w:rsidTr="00866519">
        <w:trPr>
          <w:trHeight w:val="651"/>
        </w:trPr>
        <w:tc>
          <w:tcPr>
            <w:tcW w:w="9781" w:type="dxa"/>
            <w:shd w:val="clear" w:color="auto" w:fill="auto"/>
          </w:tcPr>
          <w:sdt>
            <w:sdtPr>
              <w:rPr>
                <w:rFonts w:ascii="Arial" w:hAnsi="Arial" w:cs="Arial"/>
              </w:rPr>
              <w:id w:val="-274102947"/>
              <w:placeholder>
                <w:docPart w:val="52B7B044BED84D60B841A6C8C3275E9C"/>
              </w:placeholder>
            </w:sdtPr>
            <w:sdtEndPr/>
            <w:sdtContent>
              <w:p w14:paraId="489DF6DC" w14:textId="77777777" w:rsidR="00E62B9A" w:rsidRPr="00636DC9" w:rsidRDefault="00E62B9A" w:rsidP="00E62B9A">
                <w:pPr>
                  <w:rPr>
                    <w:rFonts w:ascii="Arial" w:hAnsi="Arial" w:cs="Arial"/>
                  </w:rPr>
                </w:pPr>
                <w:r w:rsidRPr="00636DC9">
                  <w:rPr>
                    <w:rFonts w:ascii="Arial" w:hAnsi="Arial" w:cs="Arial"/>
                  </w:rPr>
                  <w:t>Ein Start-Up in Hannover möchte ein Restaurant eröffnen, welches keinen unnötigen zusätzlichen Müll produziert. Um auf das Projekt aufmerksam zu machen, soll eine Landing Page erstellt werden</w:t>
                </w:r>
              </w:p>
              <w:p w14:paraId="6F14415E" w14:textId="77777777" w:rsidR="00E62B9A" w:rsidRPr="00636DC9" w:rsidRDefault="00E62B9A" w:rsidP="00E62B9A">
                <w:pPr>
                  <w:rPr>
                    <w:rFonts w:ascii="Arial" w:hAnsi="Arial" w:cs="Arial"/>
                  </w:rPr>
                </w:pPr>
              </w:p>
              <w:p w14:paraId="771C9F1E" w14:textId="77777777" w:rsidR="00E62B9A" w:rsidRPr="00636DC9" w:rsidRDefault="00E62B9A" w:rsidP="00E62B9A">
                <w:pPr>
                  <w:rPr>
                    <w:rFonts w:ascii="Arial" w:hAnsi="Arial" w:cs="Arial"/>
                  </w:rPr>
                </w:pPr>
                <w:r w:rsidRPr="00636DC9">
                  <w:rPr>
                    <w:rFonts w:ascii="Arial" w:hAnsi="Arial" w:cs="Arial"/>
                  </w:rPr>
                  <w:t xml:space="preserve">Jedes Jahr werden auf der Welt über 100 Millionen Tonnen Lebensmittel weggeworfen. Denkt man an die Ursachen, würden die meisten Leute an die Nahrungsmittelindustrie, große Supermärkte oder private Abnehmer denken. Als gelernte Köchin hat Melanie Schmidt einen anderen Blick auf das Thema. Im Sommer 2024 plant sie – inspiriert von ersten Erfolgen anderer Köche in Berlin und Stuttgart – das erste „Zero </w:t>
                </w:r>
                <w:proofErr w:type="spellStart"/>
                <w:r w:rsidRPr="00636DC9">
                  <w:rPr>
                    <w:rFonts w:ascii="Arial" w:hAnsi="Arial" w:cs="Arial"/>
                  </w:rPr>
                  <w:t>Waste</w:t>
                </w:r>
                <w:proofErr w:type="spellEnd"/>
                <w:r w:rsidRPr="00636DC9">
                  <w:rPr>
                    <w:rFonts w:ascii="Arial" w:hAnsi="Arial" w:cs="Arial"/>
                  </w:rPr>
                  <w:t xml:space="preserve">“-Restaurant Hannovers zu eröffnen. </w:t>
                </w:r>
              </w:p>
              <w:p w14:paraId="2011385D" w14:textId="77777777" w:rsidR="00E62B9A" w:rsidRPr="00636DC9" w:rsidRDefault="00E62B9A" w:rsidP="00E62B9A">
                <w:pPr>
                  <w:rPr>
                    <w:rFonts w:ascii="Arial" w:hAnsi="Arial" w:cs="Arial"/>
                    <w:bCs/>
                  </w:rPr>
                </w:pPr>
                <w:r w:rsidRPr="00636DC9">
                  <w:rPr>
                    <w:rFonts w:ascii="Arial" w:hAnsi="Arial" w:cs="Arial"/>
                    <w:bCs/>
                  </w:rPr>
                  <w:t>Briefing</w:t>
                </w:r>
              </w:p>
              <w:p w14:paraId="4FAC0201" w14:textId="77777777" w:rsidR="00E62B9A" w:rsidRPr="00636DC9" w:rsidRDefault="00E62B9A" w:rsidP="00E62B9A">
                <w:pPr>
                  <w:rPr>
                    <w:rFonts w:ascii="Arial" w:hAnsi="Arial" w:cs="Arial"/>
                  </w:rPr>
                </w:pPr>
                <w:r w:rsidRPr="00636DC9">
                  <w:rPr>
                    <w:rFonts w:ascii="Arial" w:hAnsi="Arial" w:cs="Arial"/>
                  </w:rPr>
                  <w:t xml:space="preserve">„Das Restaurant wird etwa 60 Plätze haben und überschaubar, aber gleichzeitig gemütlich sein. Dass jeder, </w:t>
                </w:r>
                <w:proofErr w:type="gramStart"/>
                <w:r w:rsidRPr="00636DC9">
                  <w:rPr>
                    <w:rFonts w:ascii="Arial" w:hAnsi="Arial" w:cs="Arial"/>
                  </w:rPr>
                  <w:t>der Interesse</w:t>
                </w:r>
                <w:proofErr w:type="gramEnd"/>
                <w:r w:rsidRPr="00636DC9">
                  <w:rPr>
                    <w:rFonts w:ascii="Arial" w:hAnsi="Arial" w:cs="Arial"/>
                  </w:rPr>
                  <w:t xml:space="preserve"> hat, sich einen Besuch leisten kann ist uns sehr wichtig. Gemüse und Fleisch beziehen wir lokal von verschiedenen Bio-Höfen. Getreide und andere Rohstoffe unverpackt aus dem Großhandel. Die Gerichte planen wir so, dass möglichst kein Abfall entsteht. Reste können wir zum Beispiel zu Brühe für die nächsten Gerichte verarbeiten oder kompostieren, so dass sie zu Dünger werden. Je nach Jahreszeit wechselt unser Menü alle paar Wochen.“</w:t>
                </w:r>
              </w:p>
              <w:p w14:paraId="14D5BF60" w14:textId="77777777" w:rsidR="00E62B9A" w:rsidRPr="00636DC9" w:rsidRDefault="00E62B9A" w:rsidP="00E62B9A">
                <w:pPr>
                  <w:rPr>
                    <w:rFonts w:ascii="Arial" w:hAnsi="Arial" w:cs="Arial"/>
                  </w:rPr>
                </w:pPr>
              </w:p>
              <w:p w14:paraId="671B85A3" w14:textId="77777777" w:rsidR="00E62B9A" w:rsidRPr="00636DC9" w:rsidRDefault="00E62B9A" w:rsidP="00E62B9A">
                <w:pPr>
                  <w:rPr>
                    <w:rFonts w:ascii="Arial" w:hAnsi="Arial" w:cs="Arial"/>
                  </w:rPr>
                </w:pPr>
                <w:r w:rsidRPr="00636DC9">
                  <w:rPr>
                    <w:rFonts w:ascii="Arial" w:hAnsi="Arial" w:cs="Arial"/>
                  </w:rPr>
                  <w:t xml:space="preserve">Zunächst wünscht der Kunde einen digitalen Entwurf für einen </w:t>
                </w:r>
                <w:proofErr w:type="spellStart"/>
                <w:r w:rsidRPr="00636DC9">
                  <w:rPr>
                    <w:rFonts w:ascii="Arial" w:hAnsi="Arial" w:cs="Arial"/>
                  </w:rPr>
                  <w:t>One</w:t>
                </w:r>
                <w:proofErr w:type="spellEnd"/>
                <w:r w:rsidRPr="00636DC9">
                  <w:rPr>
                    <w:rFonts w:ascii="Arial" w:hAnsi="Arial" w:cs="Arial"/>
                  </w:rPr>
                  <w:t>-Pager als Desktopvariante in 1920 Pixel Breite.</w:t>
                </w:r>
              </w:p>
              <w:p w14:paraId="25E2AE29" w14:textId="77777777" w:rsidR="00E62B9A" w:rsidRPr="00636DC9" w:rsidRDefault="00E62B9A" w:rsidP="00E62B9A">
                <w:pPr>
                  <w:rPr>
                    <w:rFonts w:ascii="Arial" w:hAnsi="Arial" w:cs="Arial"/>
                  </w:rPr>
                </w:pPr>
              </w:p>
              <w:p w14:paraId="04401C9C" w14:textId="77777777" w:rsidR="00E62B9A" w:rsidRPr="00636DC9" w:rsidRDefault="00E62B9A" w:rsidP="00E62B9A">
                <w:pPr>
                  <w:rPr>
                    <w:rFonts w:ascii="Arial" w:hAnsi="Arial" w:cs="Arial"/>
                    <w:bCs/>
                  </w:rPr>
                </w:pPr>
                <w:r w:rsidRPr="00636DC9">
                  <w:rPr>
                    <w:rFonts w:ascii="Arial" w:hAnsi="Arial" w:cs="Arial"/>
                    <w:bCs/>
                  </w:rPr>
                  <w:t>Handlungsergebnis:</w:t>
                </w:r>
              </w:p>
              <w:p w14:paraId="2A964B9D" w14:textId="77777777" w:rsidR="00E62B9A" w:rsidRPr="00636DC9" w:rsidRDefault="00E62B9A" w:rsidP="00E62B9A">
                <w:pPr>
                  <w:rPr>
                    <w:rFonts w:ascii="Arial" w:hAnsi="Arial" w:cs="Arial"/>
                  </w:rPr>
                </w:pPr>
                <w:r w:rsidRPr="00636DC9">
                  <w:rPr>
                    <w:rFonts w:ascii="Arial" w:hAnsi="Arial" w:cs="Arial"/>
                  </w:rPr>
                  <w:t>Entwurf eines Prototypens als XD-Datei (inkl. eingesetzter Farbpalette)</w:t>
                </w:r>
              </w:p>
            </w:sdtContent>
          </w:sdt>
          <w:p w14:paraId="5A98C427" w14:textId="77777777" w:rsidR="00E62B9A" w:rsidRPr="00636DC9" w:rsidRDefault="00E62B9A" w:rsidP="00E62B9A">
            <w:pPr>
              <w:rPr>
                <w:rFonts w:ascii="Arial" w:hAnsi="Arial" w:cs="Arial"/>
              </w:rPr>
            </w:pPr>
          </w:p>
        </w:tc>
        <w:tc>
          <w:tcPr>
            <w:tcW w:w="3969" w:type="dxa"/>
          </w:tcPr>
          <w:p w14:paraId="76A7B195" w14:textId="77777777" w:rsidR="00E62B9A" w:rsidRPr="00636DC9" w:rsidRDefault="00E62B9A" w:rsidP="00E62B9A">
            <w:pPr>
              <w:rPr>
                <w:rFonts w:ascii="Arial" w:hAnsi="Arial" w:cs="Arial"/>
              </w:rPr>
            </w:pPr>
            <w:r w:rsidRPr="00636DC9">
              <w:rPr>
                <w:rFonts w:ascii="Arial" w:hAnsi="Arial" w:cs="Arial"/>
              </w:rPr>
              <w:t>Typografie</w:t>
            </w:r>
          </w:p>
          <w:p w14:paraId="1A549532" w14:textId="77777777" w:rsidR="00E62B9A" w:rsidRPr="00636DC9" w:rsidRDefault="00E62B9A" w:rsidP="00E62B9A">
            <w:pPr>
              <w:rPr>
                <w:rFonts w:ascii="Arial" w:hAnsi="Arial" w:cs="Arial"/>
              </w:rPr>
            </w:pPr>
            <w:r w:rsidRPr="00636DC9">
              <w:rPr>
                <w:rFonts w:ascii="Arial" w:hAnsi="Arial" w:cs="Arial"/>
              </w:rPr>
              <w:t>Farbgestaltung</w:t>
            </w:r>
          </w:p>
          <w:p w14:paraId="39EC6094" w14:textId="77777777" w:rsidR="00E62B9A" w:rsidRPr="00636DC9" w:rsidRDefault="00E62B9A" w:rsidP="00E62B9A">
            <w:pPr>
              <w:rPr>
                <w:rFonts w:ascii="Arial" w:hAnsi="Arial" w:cs="Arial"/>
              </w:rPr>
            </w:pPr>
            <w:proofErr w:type="spellStart"/>
            <w:r w:rsidRPr="00636DC9">
              <w:rPr>
                <w:rFonts w:ascii="Arial" w:hAnsi="Arial" w:cs="Arial"/>
              </w:rPr>
              <w:t>Mockups</w:t>
            </w:r>
            <w:proofErr w:type="spellEnd"/>
            <w:r w:rsidRPr="00636DC9">
              <w:rPr>
                <w:rFonts w:ascii="Arial" w:hAnsi="Arial" w:cs="Arial"/>
              </w:rPr>
              <w:t xml:space="preserve">, </w:t>
            </w:r>
            <w:proofErr w:type="spellStart"/>
            <w:r w:rsidRPr="00636DC9">
              <w:rPr>
                <w:rFonts w:ascii="Arial" w:hAnsi="Arial" w:cs="Arial"/>
              </w:rPr>
              <w:t>Wireframes</w:t>
            </w:r>
            <w:proofErr w:type="spellEnd"/>
            <w:r w:rsidRPr="00636DC9">
              <w:rPr>
                <w:rFonts w:ascii="Arial" w:hAnsi="Arial" w:cs="Arial"/>
              </w:rPr>
              <w:t xml:space="preserve">, </w:t>
            </w:r>
            <w:proofErr w:type="spellStart"/>
            <w:r w:rsidRPr="00636DC9">
              <w:rPr>
                <w:rFonts w:ascii="Arial" w:hAnsi="Arial" w:cs="Arial"/>
              </w:rPr>
              <w:t>Klickdummy</w:t>
            </w:r>
            <w:proofErr w:type="spellEnd"/>
          </w:p>
          <w:p w14:paraId="3C41D732" w14:textId="77777777" w:rsidR="00E62B9A" w:rsidRPr="00636DC9" w:rsidRDefault="00E62B9A" w:rsidP="00E62B9A">
            <w:pPr>
              <w:rPr>
                <w:rFonts w:ascii="Arial" w:hAnsi="Arial" w:cs="Arial"/>
              </w:rPr>
            </w:pPr>
            <w:r w:rsidRPr="00636DC9">
              <w:rPr>
                <w:rFonts w:ascii="Arial" w:hAnsi="Arial" w:cs="Arial"/>
              </w:rPr>
              <w:t>Bilder optimieren für digitale Medien (Ladezeiten und Performance)</w:t>
            </w:r>
          </w:p>
          <w:p w14:paraId="7ACAE951" w14:textId="44E9734E" w:rsidR="00E62B9A" w:rsidRDefault="00E62B9A" w:rsidP="00E62B9A">
            <w:pPr>
              <w:rPr>
                <w:rFonts w:ascii="Arial" w:hAnsi="Arial" w:cs="Arial"/>
              </w:rPr>
            </w:pPr>
            <w:r w:rsidRPr="00636DC9">
              <w:rPr>
                <w:rFonts w:ascii="Arial" w:hAnsi="Arial" w:cs="Arial"/>
              </w:rPr>
              <w:t>branchenspezifische Software</w:t>
            </w:r>
          </w:p>
        </w:tc>
      </w:tr>
    </w:tbl>
    <w:p w14:paraId="4F396ABD" w14:textId="19ADC786" w:rsidR="005268DE" w:rsidRDefault="005268DE" w:rsidP="00E62B9A">
      <w:pPr>
        <w:spacing w:line="240" w:lineRule="auto"/>
        <w:rPr>
          <w:rFonts w:ascii="Arial" w:hAnsi="Arial" w:cs="Arial"/>
        </w:rPr>
      </w:pPr>
    </w:p>
    <w:tbl>
      <w:tblPr>
        <w:tblStyle w:val="Tabellenraster"/>
        <w:tblW w:w="13750" w:type="dxa"/>
        <w:tblInd w:w="-5" w:type="dxa"/>
        <w:tblCellMar>
          <w:top w:w="57" w:type="dxa"/>
          <w:left w:w="57" w:type="dxa"/>
          <w:bottom w:w="57" w:type="dxa"/>
          <w:right w:w="57" w:type="dxa"/>
        </w:tblCellMar>
        <w:tblLook w:val="04A0" w:firstRow="1" w:lastRow="0" w:firstColumn="1" w:lastColumn="0" w:noHBand="0" w:noVBand="1"/>
      </w:tblPr>
      <w:tblGrid>
        <w:gridCol w:w="9639"/>
        <w:gridCol w:w="4111"/>
      </w:tblGrid>
      <w:tr w:rsidR="00866519" w:rsidRPr="00636DC9" w14:paraId="74F18589" w14:textId="1B13A319" w:rsidTr="00866519">
        <w:trPr>
          <w:tblHeader/>
        </w:trPr>
        <w:tc>
          <w:tcPr>
            <w:tcW w:w="9639" w:type="dxa"/>
            <w:shd w:val="clear" w:color="auto" w:fill="BFBFBF" w:themeFill="background1" w:themeFillShade="BF"/>
            <w:vAlign w:val="center"/>
          </w:tcPr>
          <w:p w14:paraId="3257FF7F" w14:textId="77777777" w:rsidR="00866519" w:rsidRPr="00636DC9" w:rsidRDefault="00866519" w:rsidP="00866519">
            <w:pPr>
              <w:pStyle w:val="berschrift2"/>
              <w:outlineLvl w:val="1"/>
              <w:rPr>
                <w:rFonts w:ascii="Arial" w:hAnsi="Arial" w:cs="Arial"/>
                <w:b w:val="0"/>
                <w:sz w:val="22"/>
                <w:szCs w:val="22"/>
              </w:rPr>
            </w:pPr>
            <w:r w:rsidRPr="00636DC9">
              <w:rPr>
                <w:rFonts w:ascii="Arial" w:hAnsi="Arial" w:cs="Arial"/>
                <w:b w:val="0"/>
                <w:sz w:val="22"/>
                <w:szCs w:val="22"/>
              </w:rPr>
              <w:t xml:space="preserve">Schulische Entscheidungen: </w:t>
            </w:r>
          </w:p>
        </w:tc>
        <w:tc>
          <w:tcPr>
            <w:tcW w:w="4111" w:type="dxa"/>
            <w:shd w:val="clear" w:color="auto" w:fill="BFBFBF" w:themeFill="background1" w:themeFillShade="BF"/>
          </w:tcPr>
          <w:p w14:paraId="1F432649" w14:textId="2BBF9641" w:rsidR="00866519" w:rsidRPr="00636DC9" w:rsidRDefault="00866519" w:rsidP="00866519">
            <w:pPr>
              <w:pStyle w:val="berschrift2"/>
              <w:outlineLvl w:val="1"/>
              <w:rPr>
                <w:rFonts w:ascii="Arial" w:hAnsi="Arial" w:cs="Arial"/>
                <w:b w:val="0"/>
                <w:sz w:val="22"/>
                <w:szCs w:val="22"/>
              </w:rPr>
            </w:pPr>
            <w:bookmarkStart w:id="0" w:name="_GoBack"/>
            <w:bookmarkEnd w:id="0"/>
            <w:r w:rsidRPr="00636DC9">
              <w:rPr>
                <w:rFonts w:ascii="Arial" w:hAnsi="Arial" w:cs="Arial"/>
                <w:b w:val="0"/>
                <w:sz w:val="22"/>
                <w:szCs w:val="22"/>
              </w:rPr>
              <w:t>Dimensionen von BNE</w:t>
            </w:r>
          </w:p>
        </w:tc>
      </w:tr>
      <w:tr w:rsidR="00866519" w:rsidRPr="00636DC9" w14:paraId="783678A0" w14:textId="42A0E3E7" w:rsidTr="00866519">
        <w:trPr>
          <w:trHeight w:val="911"/>
        </w:trPr>
        <w:tc>
          <w:tcPr>
            <w:tcW w:w="9639" w:type="dxa"/>
          </w:tcPr>
          <w:p w14:paraId="709CCB85" w14:textId="77777777" w:rsidR="00866519" w:rsidRPr="00636DC9" w:rsidRDefault="00866519" w:rsidP="00866519">
            <w:pPr>
              <w:widowControl w:val="0"/>
              <w:rPr>
                <w:rFonts w:ascii="Arial" w:hAnsi="Arial" w:cs="Arial"/>
              </w:rPr>
            </w:pPr>
            <w:r w:rsidRPr="00636DC9">
              <w:rPr>
                <w:rFonts w:ascii="Arial" w:hAnsi="Arial" w:cs="Arial"/>
              </w:rPr>
              <w:t xml:space="preserve">Leistungsnachweis: </w:t>
            </w:r>
          </w:p>
          <w:p w14:paraId="4A38A161" w14:textId="77777777" w:rsidR="00866519" w:rsidRPr="00636DC9" w:rsidRDefault="00866519" w:rsidP="00866519">
            <w:pPr>
              <w:widowControl w:val="0"/>
              <w:rPr>
                <w:rFonts w:ascii="Arial" w:hAnsi="Arial" w:cs="Arial"/>
              </w:rPr>
            </w:pPr>
            <w:r w:rsidRPr="00636DC9">
              <w:rPr>
                <w:rFonts w:ascii="Arial" w:hAnsi="Arial" w:cs="Arial"/>
              </w:rPr>
              <w:t>Projektabgabe</w:t>
            </w:r>
          </w:p>
          <w:p w14:paraId="7993EE03" w14:textId="77777777" w:rsidR="00866519" w:rsidRPr="00636DC9" w:rsidRDefault="00866519" w:rsidP="00866519">
            <w:pPr>
              <w:widowControl w:val="0"/>
              <w:rPr>
                <w:rFonts w:ascii="Arial" w:hAnsi="Arial" w:cs="Arial"/>
              </w:rPr>
            </w:pPr>
            <w:r w:rsidRPr="00636DC9">
              <w:rPr>
                <w:rFonts w:ascii="Arial" w:hAnsi="Arial" w:cs="Arial"/>
              </w:rPr>
              <w:t>Lernzielkontrolle</w:t>
            </w:r>
          </w:p>
          <w:p w14:paraId="3B1ED8E2" w14:textId="77777777" w:rsidR="00866519" w:rsidRPr="00636DC9" w:rsidRDefault="00866519" w:rsidP="00866519">
            <w:pPr>
              <w:widowControl w:val="0"/>
              <w:rPr>
                <w:rFonts w:ascii="Arial" w:hAnsi="Arial" w:cs="Arial"/>
              </w:rPr>
            </w:pPr>
          </w:p>
          <w:p w14:paraId="2973303E" w14:textId="77777777" w:rsidR="00866519" w:rsidRPr="00636DC9" w:rsidRDefault="00866519" w:rsidP="00866519">
            <w:pPr>
              <w:widowControl w:val="0"/>
              <w:rPr>
                <w:rFonts w:ascii="Arial" w:hAnsi="Arial" w:cs="Arial"/>
              </w:rPr>
            </w:pPr>
            <w:r w:rsidRPr="00636DC9">
              <w:rPr>
                <w:rFonts w:ascii="Arial" w:hAnsi="Arial" w:cs="Arial"/>
              </w:rPr>
              <w:t>Software:</w:t>
            </w:r>
          </w:p>
          <w:p w14:paraId="430E81B5" w14:textId="77777777" w:rsidR="00866519" w:rsidRPr="00636DC9" w:rsidRDefault="00866519" w:rsidP="00866519">
            <w:pPr>
              <w:widowControl w:val="0"/>
              <w:rPr>
                <w:rFonts w:ascii="Arial" w:hAnsi="Arial" w:cs="Arial"/>
              </w:rPr>
            </w:pPr>
            <w:r w:rsidRPr="00636DC9">
              <w:rPr>
                <w:rFonts w:ascii="Arial" w:hAnsi="Arial" w:cs="Arial"/>
              </w:rPr>
              <w:t xml:space="preserve">Adobe XD (oder </w:t>
            </w:r>
            <w:proofErr w:type="spellStart"/>
            <w:r w:rsidRPr="00636DC9">
              <w:rPr>
                <w:rFonts w:ascii="Arial" w:hAnsi="Arial" w:cs="Arial"/>
              </w:rPr>
              <w:t>Figma</w:t>
            </w:r>
            <w:proofErr w:type="spellEnd"/>
            <w:r w:rsidRPr="00636DC9">
              <w:rPr>
                <w:rFonts w:ascii="Arial" w:hAnsi="Arial" w:cs="Arial"/>
              </w:rPr>
              <w:t>, Sketch)</w:t>
            </w:r>
          </w:p>
          <w:p w14:paraId="1E92C5A9" w14:textId="77777777" w:rsidR="00866519" w:rsidRPr="00636DC9" w:rsidRDefault="00866519" w:rsidP="00866519">
            <w:pPr>
              <w:widowControl w:val="0"/>
              <w:rPr>
                <w:rFonts w:ascii="Arial" w:hAnsi="Arial" w:cs="Arial"/>
              </w:rPr>
            </w:pPr>
            <w:r w:rsidRPr="00636DC9">
              <w:rPr>
                <w:rFonts w:ascii="Arial" w:hAnsi="Arial" w:cs="Arial"/>
              </w:rPr>
              <w:t>Bildbearbeitung</w:t>
            </w:r>
          </w:p>
          <w:p w14:paraId="7FB5B41D" w14:textId="77777777" w:rsidR="00866519" w:rsidRPr="00636DC9" w:rsidRDefault="00866519" w:rsidP="00866519">
            <w:pPr>
              <w:widowControl w:val="0"/>
              <w:rPr>
                <w:rFonts w:ascii="Arial" w:hAnsi="Arial" w:cs="Arial"/>
              </w:rPr>
            </w:pPr>
            <w:r w:rsidRPr="00636DC9">
              <w:rPr>
                <w:rFonts w:ascii="Arial" w:hAnsi="Arial" w:cs="Arial"/>
              </w:rPr>
              <w:t>Internet</w:t>
            </w:r>
          </w:p>
          <w:p w14:paraId="78CBC6ED" w14:textId="77777777" w:rsidR="00866519" w:rsidRPr="00636DC9" w:rsidRDefault="00866519" w:rsidP="00866519">
            <w:pPr>
              <w:widowControl w:val="0"/>
              <w:rPr>
                <w:rFonts w:ascii="Arial" w:hAnsi="Arial" w:cs="Arial"/>
              </w:rPr>
            </w:pPr>
          </w:p>
          <w:p w14:paraId="3C9B5ED2" w14:textId="77777777" w:rsidR="00866519" w:rsidRPr="00636DC9" w:rsidRDefault="00866519" w:rsidP="00866519">
            <w:pPr>
              <w:widowControl w:val="0"/>
              <w:rPr>
                <w:rFonts w:ascii="Arial" w:hAnsi="Arial" w:cs="Arial"/>
              </w:rPr>
            </w:pPr>
            <w:r w:rsidRPr="00636DC9">
              <w:rPr>
                <w:rFonts w:ascii="Arial" w:hAnsi="Arial" w:cs="Arial"/>
              </w:rPr>
              <w:t>Thema der LS ist übergreifend für LS 2.2 und 2.3</w:t>
            </w:r>
          </w:p>
          <w:p w14:paraId="2F916758" w14:textId="77777777" w:rsidR="00866519" w:rsidRPr="00636DC9" w:rsidRDefault="00866519" w:rsidP="00866519">
            <w:pPr>
              <w:widowControl w:val="0"/>
              <w:rPr>
                <w:rFonts w:ascii="Arial" w:hAnsi="Arial" w:cs="Arial"/>
              </w:rPr>
            </w:pPr>
            <w:r w:rsidRPr="00636DC9">
              <w:rPr>
                <w:rFonts w:ascii="Arial" w:hAnsi="Arial" w:cs="Arial"/>
              </w:rPr>
              <w:t xml:space="preserve">Mögliche Anbindung an LF1 mit der Erstellung von Plakaten bzw. Postkarten mit QR Codes, die zur </w:t>
            </w:r>
            <w:proofErr w:type="spellStart"/>
            <w:r w:rsidRPr="00636DC9">
              <w:rPr>
                <w:rFonts w:ascii="Arial" w:hAnsi="Arial" w:cs="Arial"/>
              </w:rPr>
              <w:t>Landing</w:t>
            </w:r>
            <w:proofErr w:type="spellEnd"/>
            <w:r w:rsidRPr="00636DC9">
              <w:rPr>
                <w:rFonts w:ascii="Arial" w:hAnsi="Arial" w:cs="Arial"/>
              </w:rPr>
              <w:t xml:space="preserve"> Page führen</w:t>
            </w:r>
          </w:p>
        </w:tc>
        <w:sdt>
          <w:sdtPr>
            <w:rPr>
              <w:rFonts w:ascii="Arial" w:hAnsi="Arial" w:cs="Arial"/>
            </w:rPr>
            <w:id w:val="-1167938288"/>
            <w:placeholder>
              <w:docPart w:val="ECF78F12DA1A45B191A617B6FFD6E672"/>
            </w:placeholder>
          </w:sdtPr>
          <w:sdtContent>
            <w:tc>
              <w:tcPr>
                <w:tcW w:w="4111" w:type="dxa"/>
              </w:tcPr>
              <w:p w14:paraId="72346218" w14:textId="6FF4130D" w:rsidR="00866519" w:rsidRPr="00636DC9" w:rsidRDefault="00866519" w:rsidP="00866519">
                <w:pPr>
                  <w:widowControl w:val="0"/>
                  <w:rPr>
                    <w:rFonts w:ascii="Arial" w:hAnsi="Arial" w:cs="Arial"/>
                  </w:rPr>
                </w:pPr>
                <w:r w:rsidRPr="00636DC9">
                  <w:rPr>
                    <w:rFonts w:ascii="Arial" w:hAnsi="Arial" w:cs="Arial"/>
                  </w:rPr>
                  <w:t xml:space="preserve">Themenbezogenes BNE – ressourcenschonender Umgang </w:t>
                </w:r>
              </w:p>
            </w:tc>
          </w:sdtContent>
        </w:sdt>
      </w:tr>
    </w:tbl>
    <w:p w14:paraId="3ACC28F6" w14:textId="6B8BEC67" w:rsidR="00866519" w:rsidRDefault="00866519" w:rsidP="00E62B9A">
      <w:pPr>
        <w:spacing w:line="240" w:lineRule="auto"/>
        <w:rPr>
          <w:rFonts w:ascii="Arial" w:hAnsi="Arial" w:cs="Arial"/>
        </w:rPr>
      </w:pPr>
    </w:p>
    <w:p w14:paraId="71F9155D" w14:textId="2B307850" w:rsidR="00866519" w:rsidRDefault="00866519" w:rsidP="00E62B9A">
      <w:pPr>
        <w:spacing w:line="240" w:lineRule="auto"/>
        <w:rPr>
          <w:rFonts w:ascii="Arial" w:hAnsi="Arial" w:cs="Arial"/>
        </w:rPr>
      </w:pPr>
    </w:p>
    <w:p w14:paraId="7D8460D0" w14:textId="70F034C7" w:rsidR="00866519" w:rsidRDefault="00866519" w:rsidP="00E62B9A">
      <w:pPr>
        <w:spacing w:line="240" w:lineRule="auto"/>
        <w:rPr>
          <w:rFonts w:ascii="Arial" w:hAnsi="Arial" w:cs="Arial"/>
        </w:rPr>
      </w:pPr>
    </w:p>
    <w:p w14:paraId="4A259CCB" w14:textId="77777777" w:rsidR="00866519" w:rsidRPr="00636DC9" w:rsidRDefault="00866519" w:rsidP="00E62B9A">
      <w:pPr>
        <w:spacing w:line="240" w:lineRule="auto"/>
        <w:rPr>
          <w:rFonts w:ascii="Arial" w:hAnsi="Arial" w:cs="Arial"/>
        </w:rPr>
      </w:pPr>
    </w:p>
    <w:p w14:paraId="6D1E7A8F" w14:textId="77777777" w:rsidR="00FF2746" w:rsidRPr="00636DC9" w:rsidRDefault="00FF2746" w:rsidP="00E62B9A">
      <w:pPr>
        <w:spacing w:line="240" w:lineRule="auto"/>
        <w:rPr>
          <w:rFonts w:ascii="Arial" w:hAnsi="Arial" w:cs="Arial"/>
          <w:bCs/>
        </w:rPr>
        <w:sectPr w:rsidR="00FF2746" w:rsidRPr="00636DC9" w:rsidSect="00636DC9">
          <w:headerReference w:type="default" r:id="rId8"/>
          <w:footerReference w:type="default" r:id="rId9"/>
          <w:pgSz w:w="16838" w:h="11906" w:orient="landscape"/>
          <w:pgMar w:top="1417" w:right="1417" w:bottom="1134" w:left="1417" w:header="454" w:footer="170" w:gutter="0"/>
          <w:cols w:space="708"/>
          <w:docGrid w:linePitch="360"/>
        </w:sectPr>
      </w:pPr>
    </w:p>
    <w:tbl>
      <w:tblPr>
        <w:tblStyle w:val="Tabellenraster"/>
        <w:tblW w:w="0" w:type="auto"/>
        <w:tblLayout w:type="fixed"/>
        <w:tblLook w:val="04A0" w:firstRow="1" w:lastRow="0" w:firstColumn="1" w:lastColumn="0" w:noHBand="0" w:noVBand="1"/>
      </w:tblPr>
      <w:tblGrid>
        <w:gridCol w:w="704"/>
        <w:gridCol w:w="1559"/>
        <w:gridCol w:w="7230"/>
        <w:gridCol w:w="2126"/>
        <w:gridCol w:w="2268"/>
      </w:tblGrid>
      <w:tr w:rsidR="00075A38" w:rsidRPr="00636DC9" w14:paraId="18276006" w14:textId="77777777" w:rsidTr="00636DC9">
        <w:tc>
          <w:tcPr>
            <w:tcW w:w="704" w:type="dxa"/>
            <w:shd w:val="clear" w:color="auto" w:fill="D9D9D9" w:themeFill="background1" w:themeFillShade="D9"/>
          </w:tcPr>
          <w:p w14:paraId="0C0056C8" w14:textId="08225572" w:rsidR="00075A38" w:rsidRPr="00636DC9" w:rsidRDefault="00075A38" w:rsidP="00E62B9A">
            <w:pPr>
              <w:pStyle w:val="berschrift2"/>
              <w:outlineLvl w:val="1"/>
              <w:rPr>
                <w:rFonts w:ascii="Arial" w:hAnsi="Arial" w:cs="Arial"/>
                <w:b w:val="0"/>
                <w:sz w:val="22"/>
                <w:szCs w:val="22"/>
              </w:rPr>
            </w:pPr>
            <w:r w:rsidRPr="00636DC9">
              <w:rPr>
                <w:rFonts w:ascii="Arial" w:hAnsi="Arial" w:cs="Arial"/>
                <w:b w:val="0"/>
                <w:sz w:val="22"/>
                <w:szCs w:val="22"/>
              </w:rPr>
              <w:lastRenderedPageBreak/>
              <w:t>Stun</w:t>
            </w:r>
            <w:r w:rsidR="00636DC9">
              <w:rPr>
                <w:rFonts w:ascii="Arial" w:hAnsi="Arial" w:cs="Arial"/>
                <w:b w:val="0"/>
                <w:sz w:val="22"/>
                <w:szCs w:val="22"/>
              </w:rPr>
              <w:t>d</w:t>
            </w:r>
            <w:r w:rsidRPr="00636DC9">
              <w:rPr>
                <w:rFonts w:ascii="Arial" w:hAnsi="Arial" w:cs="Arial"/>
                <w:b w:val="0"/>
                <w:sz w:val="22"/>
                <w:szCs w:val="22"/>
              </w:rPr>
              <w:t>en</w:t>
            </w:r>
          </w:p>
        </w:tc>
        <w:tc>
          <w:tcPr>
            <w:tcW w:w="1559" w:type="dxa"/>
            <w:shd w:val="clear" w:color="auto" w:fill="D9D9D9" w:themeFill="background1" w:themeFillShade="D9"/>
          </w:tcPr>
          <w:p w14:paraId="040DF5D3" w14:textId="75DA2D8C" w:rsidR="00075A38" w:rsidRPr="00636DC9" w:rsidRDefault="00075A38" w:rsidP="00E62B9A">
            <w:pPr>
              <w:pStyle w:val="berschrift2"/>
              <w:outlineLvl w:val="1"/>
              <w:rPr>
                <w:rFonts w:ascii="Arial" w:hAnsi="Arial" w:cs="Arial"/>
                <w:b w:val="0"/>
                <w:sz w:val="22"/>
                <w:szCs w:val="22"/>
              </w:rPr>
            </w:pPr>
            <w:r w:rsidRPr="00636DC9">
              <w:rPr>
                <w:rFonts w:ascii="Arial" w:hAnsi="Arial" w:cs="Arial"/>
                <w:b w:val="0"/>
                <w:sz w:val="22"/>
                <w:szCs w:val="22"/>
              </w:rPr>
              <w:t>Handlungs-phasen</w:t>
            </w:r>
          </w:p>
        </w:tc>
        <w:tc>
          <w:tcPr>
            <w:tcW w:w="7230" w:type="dxa"/>
            <w:shd w:val="clear" w:color="auto" w:fill="D9D9D9" w:themeFill="background1" w:themeFillShade="D9"/>
          </w:tcPr>
          <w:p w14:paraId="077338EC" w14:textId="77777777" w:rsidR="00075A38" w:rsidRPr="00636DC9" w:rsidRDefault="00075A38" w:rsidP="00E62B9A">
            <w:pPr>
              <w:pStyle w:val="berschrift2"/>
              <w:outlineLvl w:val="1"/>
              <w:rPr>
                <w:rFonts w:ascii="Arial" w:hAnsi="Arial" w:cs="Arial"/>
                <w:b w:val="0"/>
                <w:sz w:val="22"/>
                <w:szCs w:val="22"/>
              </w:rPr>
            </w:pPr>
            <w:r w:rsidRPr="00636DC9">
              <w:rPr>
                <w:rFonts w:ascii="Arial" w:hAnsi="Arial" w:cs="Arial"/>
                <w:b w:val="0"/>
                <w:sz w:val="22"/>
                <w:szCs w:val="22"/>
              </w:rPr>
              <w:t xml:space="preserve">Angestrebte Kompetenzen </w:t>
            </w:r>
          </w:p>
          <w:p w14:paraId="74E8BFA1" w14:textId="77777777" w:rsidR="00075A38" w:rsidRPr="00636DC9" w:rsidRDefault="00075A38" w:rsidP="00E62B9A">
            <w:pPr>
              <w:pStyle w:val="berschrift2"/>
              <w:outlineLvl w:val="1"/>
              <w:rPr>
                <w:rFonts w:ascii="Arial" w:hAnsi="Arial" w:cs="Arial"/>
                <w:b w:val="0"/>
                <w:sz w:val="22"/>
                <w:szCs w:val="22"/>
              </w:rPr>
            </w:pPr>
            <w:r w:rsidRPr="00636DC9">
              <w:rPr>
                <w:rFonts w:ascii="Arial" w:hAnsi="Arial" w:cs="Arial"/>
                <w:b w:val="0"/>
                <w:sz w:val="22"/>
                <w:szCs w:val="22"/>
              </w:rPr>
              <w:t>Fachkompetenz und Personale Kompetenz (in den Dimensionen Selbst- und Sozialkompetenz)</w:t>
            </w:r>
          </w:p>
          <w:p w14:paraId="269C57DA" w14:textId="01CDAA70" w:rsidR="00920D1C" w:rsidRPr="00636DC9" w:rsidRDefault="00920D1C" w:rsidP="00E62B9A">
            <w:pPr>
              <w:pStyle w:val="berschrift2"/>
              <w:outlineLvl w:val="1"/>
              <w:rPr>
                <w:rFonts w:ascii="Arial" w:hAnsi="Arial" w:cs="Arial"/>
                <w:b w:val="0"/>
                <w:sz w:val="22"/>
                <w:szCs w:val="22"/>
              </w:rPr>
            </w:pPr>
            <w:r w:rsidRPr="00636DC9">
              <w:rPr>
                <w:rFonts w:ascii="Arial" w:hAnsi="Arial" w:cs="Arial"/>
                <w:b w:val="0"/>
                <w:sz w:val="22"/>
                <w:szCs w:val="22"/>
              </w:rPr>
              <w:t>Die Schülerinnen und Schüler…</w:t>
            </w:r>
          </w:p>
        </w:tc>
        <w:tc>
          <w:tcPr>
            <w:tcW w:w="2126" w:type="dxa"/>
            <w:shd w:val="clear" w:color="auto" w:fill="D9D9D9" w:themeFill="background1" w:themeFillShade="D9"/>
          </w:tcPr>
          <w:p w14:paraId="0681AE34" w14:textId="77777777" w:rsidR="00075A38" w:rsidRPr="00636DC9" w:rsidRDefault="00075A38" w:rsidP="00E62B9A">
            <w:pPr>
              <w:pStyle w:val="berschrift2"/>
              <w:outlineLvl w:val="1"/>
              <w:rPr>
                <w:rFonts w:ascii="Arial" w:hAnsi="Arial" w:cs="Arial"/>
                <w:b w:val="0"/>
                <w:sz w:val="22"/>
                <w:szCs w:val="22"/>
              </w:rPr>
            </w:pPr>
            <w:r w:rsidRPr="00636DC9">
              <w:rPr>
                <w:rFonts w:ascii="Arial" w:hAnsi="Arial" w:cs="Arial"/>
                <w:b w:val="0"/>
                <w:sz w:val="22"/>
                <w:szCs w:val="22"/>
              </w:rPr>
              <w:t>Methoden,</w:t>
            </w:r>
          </w:p>
          <w:p w14:paraId="56E30283" w14:textId="2B910E70" w:rsidR="00075A38" w:rsidRPr="00636DC9" w:rsidRDefault="00075A38" w:rsidP="00E62B9A">
            <w:pPr>
              <w:pStyle w:val="berschrift2"/>
              <w:outlineLvl w:val="1"/>
              <w:rPr>
                <w:rFonts w:ascii="Arial" w:hAnsi="Arial" w:cs="Arial"/>
                <w:b w:val="0"/>
                <w:sz w:val="22"/>
                <w:szCs w:val="22"/>
              </w:rPr>
            </w:pPr>
            <w:r w:rsidRPr="00636DC9">
              <w:rPr>
                <w:rFonts w:ascii="Arial" w:hAnsi="Arial" w:cs="Arial"/>
                <w:b w:val="0"/>
                <w:sz w:val="22"/>
                <w:szCs w:val="22"/>
              </w:rPr>
              <w:t xml:space="preserve">Medien/ </w:t>
            </w:r>
            <w:r w:rsidR="00D2402F" w:rsidRPr="00636DC9">
              <w:rPr>
                <w:rFonts w:ascii="Arial" w:hAnsi="Arial" w:cs="Arial"/>
                <w:b w:val="0"/>
                <w:sz w:val="22"/>
                <w:szCs w:val="22"/>
              </w:rPr>
              <w:t>Ma</w:t>
            </w:r>
            <w:r w:rsidRPr="00636DC9">
              <w:rPr>
                <w:rFonts w:ascii="Arial" w:hAnsi="Arial" w:cs="Arial"/>
                <w:b w:val="0"/>
                <w:sz w:val="22"/>
                <w:szCs w:val="22"/>
              </w:rPr>
              <w:t>terialien/ Hinweise</w:t>
            </w:r>
          </w:p>
        </w:tc>
        <w:tc>
          <w:tcPr>
            <w:tcW w:w="2268" w:type="dxa"/>
            <w:shd w:val="clear" w:color="auto" w:fill="D9D9D9" w:themeFill="background1" w:themeFillShade="D9"/>
          </w:tcPr>
          <w:p w14:paraId="5DE43DE5" w14:textId="7FF18DD6" w:rsidR="00075A38" w:rsidRPr="00636DC9" w:rsidRDefault="00075A38" w:rsidP="00E62B9A">
            <w:pPr>
              <w:pStyle w:val="berschrift2"/>
              <w:outlineLvl w:val="1"/>
              <w:rPr>
                <w:rFonts w:ascii="Arial" w:hAnsi="Arial" w:cs="Arial"/>
                <w:b w:val="0"/>
                <w:sz w:val="22"/>
                <w:szCs w:val="22"/>
              </w:rPr>
            </w:pPr>
            <w:r w:rsidRPr="00636DC9">
              <w:rPr>
                <w:rFonts w:ascii="Arial" w:hAnsi="Arial" w:cs="Arial"/>
                <w:b w:val="0"/>
                <w:sz w:val="22"/>
                <w:szCs w:val="22"/>
              </w:rPr>
              <w:t>(Teil-) Handlungs-ergebnis</w:t>
            </w:r>
          </w:p>
        </w:tc>
      </w:tr>
      <w:tr w:rsidR="00075A38" w:rsidRPr="00636DC9" w14:paraId="7110D5BD" w14:textId="77777777" w:rsidTr="00636DC9">
        <w:trPr>
          <w:trHeight w:val="1708"/>
        </w:trPr>
        <w:tc>
          <w:tcPr>
            <w:tcW w:w="704" w:type="dxa"/>
          </w:tcPr>
          <w:p w14:paraId="399B73E3" w14:textId="77777777" w:rsidR="00075A38" w:rsidRPr="00636DC9" w:rsidRDefault="00075A38" w:rsidP="00E62B9A">
            <w:pPr>
              <w:rPr>
                <w:rFonts w:ascii="Arial" w:hAnsi="Arial" w:cs="Arial"/>
              </w:rPr>
            </w:pPr>
          </w:p>
        </w:tc>
        <w:tc>
          <w:tcPr>
            <w:tcW w:w="1559" w:type="dxa"/>
          </w:tcPr>
          <w:p w14:paraId="2CB249A1" w14:textId="77777777" w:rsidR="00075A38" w:rsidRPr="00636DC9" w:rsidRDefault="00075A38" w:rsidP="00E62B9A">
            <w:pPr>
              <w:rPr>
                <w:rFonts w:ascii="Arial" w:hAnsi="Arial" w:cs="Arial"/>
              </w:rPr>
            </w:pPr>
            <w:r w:rsidRPr="00636DC9">
              <w:rPr>
                <w:rFonts w:ascii="Arial" w:hAnsi="Arial" w:cs="Arial"/>
              </w:rPr>
              <w:t>Informieren</w:t>
            </w:r>
          </w:p>
          <w:p w14:paraId="1BD7A131" w14:textId="77777777" w:rsidR="00075A38" w:rsidRPr="00636DC9" w:rsidRDefault="00075A38" w:rsidP="00E62B9A">
            <w:pPr>
              <w:rPr>
                <w:rFonts w:ascii="Arial" w:hAnsi="Arial" w:cs="Arial"/>
              </w:rPr>
            </w:pPr>
          </w:p>
          <w:p w14:paraId="1BB99DAA" w14:textId="77777777" w:rsidR="00075A38" w:rsidRPr="00636DC9" w:rsidRDefault="00075A38" w:rsidP="00E62B9A">
            <w:pPr>
              <w:rPr>
                <w:rFonts w:ascii="Arial" w:hAnsi="Arial" w:cs="Arial"/>
              </w:rPr>
            </w:pPr>
          </w:p>
        </w:tc>
        <w:tc>
          <w:tcPr>
            <w:tcW w:w="7230" w:type="dxa"/>
          </w:tcPr>
          <w:p w14:paraId="7596D7F3" w14:textId="70A7CC88" w:rsidR="00075A38" w:rsidRPr="00636DC9" w:rsidRDefault="00DD3E29" w:rsidP="00E62B9A">
            <w:pPr>
              <w:rPr>
                <w:rFonts w:ascii="Arial" w:hAnsi="Arial" w:cs="Arial"/>
              </w:rPr>
            </w:pPr>
            <w:r w:rsidRPr="00636DC9">
              <w:rPr>
                <w:rFonts w:ascii="Arial" w:hAnsi="Arial" w:cs="Arial"/>
              </w:rPr>
              <w:t>…</w:t>
            </w:r>
            <w:r w:rsidR="00854454" w:rsidRPr="00636DC9">
              <w:rPr>
                <w:rFonts w:ascii="Arial" w:hAnsi="Arial" w:cs="Arial"/>
              </w:rPr>
              <w:t>n</w:t>
            </w:r>
            <w:r w:rsidR="00636DCC" w:rsidRPr="00636DC9">
              <w:rPr>
                <w:rFonts w:ascii="Arial" w:hAnsi="Arial" w:cs="Arial"/>
              </w:rPr>
              <w:t>ennen Schritte des Workflows zur Erstellung von Webseiten (FK)</w:t>
            </w:r>
          </w:p>
          <w:p w14:paraId="795214B8" w14:textId="5B082176" w:rsidR="00636DCC" w:rsidRPr="00636DC9" w:rsidRDefault="00DD3E29" w:rsidP="00E62B9A">
            <w:pPr>
              <w:rPr>
                <w:rFonts w:ascii="Arial" w:hAnsi="Arial" w:cs="Arial"/>
              </w:rPr>
            </w:pPr>
            <w:r w:rsidRPr="00636DC9">
              <w:rPr>
                <w:rFonts w:ascii="Arial" w:hAnsi="Arial" w:cs="Arial"/>
              </w:rPr>
              <w:t>…</w:t>
            </w:r>
            <w:r w:rsidR="00854454" w:rsidRPr="00636DC9">
              <w:rPr>
                <w:rFonts w:ascii="Arial" w:hAnsi="Arial" w:cs="Arial"/>
              </w:rPr>
              <w:t>b</w:t>
            </w:r>
            <w:r w:rsidR="004839F3" w:rsidRPr="00636DC9">
              <w:rPr>
                <w:rFonts w:ascii="Arial" w:hAnsi="Arial" w:cs="Arial"/>
              </w:rPr>
              <w:t>eschreiben Gesta</w:t>
            </w:r>
            <w:r w:rsidR="00AD3B8C" w:rsidRPr="00636DC9">
              <w:rPr>
                <w:rFonts w:ascii="Arial" w:hAnsi="Arial" w:cs="Arial"/>
              </w:rPr>
              <w:t>l</w:t>
            </w:r>
            <w:r w:rsidR="004839F3" w:rsidRPr="00636DC9">
              <w:rPr>
                <w:rFonts w:ascii="Arial" w:hAnsi="Arial" w:cs="Arial"/>
              </w:rPr>
              <w:t xml:space="preserve">tungskriterien für </w:t>
            </w:r>
            <w:r w:rsidR="4A91A58D" w:rsidRPr="00636DC9">
              <w:rPr>
                <w:rFonts w:ascii="Arial" w:hAnsi="Arial" w:cs="Arial"/>
              </w:rPr>
              <w:t>Webdesign</w:t>
            </w:r>
            <w:r w:rsidR="00AD3B8C" w:rsidRPr="00636DC9">
              <w:rPr>
                <w:rFonts w:ascii="Arial" w:hAnsi="Arial" w:cs="Arial"/>
              </w:rPr>
              <w:t xml:space="preserve"> (FK)</w:t>
            </w:r>
          </w:p>
          <w:p w14:paraId="695DC122" w14:textId="390898C0" w:rsidR="00F91428" w:rsidRPr="00636DC9" w:rsidRDefault="00DD3E29" w:rsidP="00E62B9A">
            <w:pPr>
              <w:rPr>
                <w:rFonts w:ascii="Arial" w:hAnsi="Arial" w:cs="Arial"/>
              </w:rPr>
            </w:pPr>
            <w:r w:rsidRPr="00636DC9">
              <w:rPr>
                <w:rFonts w:ascii="Arial" w:hAnsi="Arial" w:cs="Arial"/>
              </w:rPr>
              <w:t>…</w:t>
            </w:r>
            <w:r w:rsidR="00854454" w:rsidRPr="00636DC9">
              <w:rPr>
                <w:rFonts w:ascii="Arial" w:hAnsi="Arial" w:cs="Arial"/>
              </w:rPr>
              <w:t>k</w:t>
            </w:r>
            <w:r w:rsidR="00024F0D" w:rsidRPr="00636DC9">
              <w:rPr>
                <w:rFonts w:ascii="Arial" w:hAnsi="Arial" w:cs="Arial"/>
              </w:rPr>
              <w:t xml:space="preserve">ennen den Begriff </w:t>
            </w:r>
            <w:bookmarkStart w:id="1" w:name="_Int_XMCqel5m"/>
            <w:r w:rsidR="7090D700" w:rsidRPr="00636DC9">
              <w:rPr>
                <w:rFonts w:ascii="Arial" w:hAnsi="Arial" w:cs="Arial"/>
              </w:rPr>
              <w:t>Usability</w:t>
            </w:r>
            <w:bookmarkEnd w:id="1"/>
            <w:r w:rsidR="00024F0D" w:rsidRPr="00636DC9">
              <w:rPr>
                <w:rFonts w:ascii="Arial" w:hAnsi="Arial" w:cs="Arial"/>
              </w:rPr>
              <w:t xml:space="preserve"> und </w:t>
            </w:r>
            <w:r w:rsidR="00027266" w:rsidRPr="00636DC9">
              <w:rPr>
                <w:rFonts w:ascii="Arial" w:hAnsi="Arial" w:cs="Arial"/>
              </w:rPr>
              <w:t xml:space="preserve">verstehen die Bedeutung im </w:t>
            </w:r>
            <w:bookmarkStart w:id="2" w:name="_Int_FeC84YWk"/>
            <w:r w:rsidR="7090D700" w:rsidRPr="00636DC9">
              <w:rPr>
                <w:rFonts w:ascii="Arial" w:hAnsi="Arial" w:cs="Arial"/>
              </w:rPr>
              <w:t>Webdesign</w:t>
            </w:r>
            <w:bookmarkEnd w:id="2"/>
            <w:r w:rsidR="00027266" w:rsidRPr="00636DC9">
              <w:rPr>
                <w:rFonts w:ascii="Arial" w:hAnsi="Arial" w:cs="Arial"/>
              </w:rPr>
              <w:t xml:space="preserve"> (FK)</w:t>
            </w:r>
          </w:p>
          <w:p w14:paraId="3DD213EE" w14:textId="784EFAFA" w:rsidR="001D114F" w:rsidRPr="00636DC9" w:rsidRDefault="008D4AA2" w:rsidP="00E62B9A">
            <w:pPr>
              <w:rPr>
                <w:rFonts w:ascii="Arial" w:hAnsi="Arial" w:cs="Arial"/>
              </w:rPr>
            </w:pPr>
            <w:r w:rsidRPr="00636DC9">
              <w:rPr>
                <w:rFonts w:ascii="Arial" w:hAnsi="Arial" w:cs="Arial"/>
              </w:rPr>
              <w:t>…</w:t>
            </w:r>
            <w:r w:rsidR="00E536B8" w:rsidRPr="00636DC9">
              <w:rPr>
                <w:rFonts w:ascii="Arial" w:hAnsi="Arial" w:cs="Arial"/>
              </w:rPr>
              <w:t>kenne</w:t>
            </w:r>
            <w:r w:rsidR="00E904C2" w:rsidRPr="00636DC9">
              <w:rPr>
                <w:rFonts w:ascii="Arial" w:hAnsi="Arial" w:cs="Arial"/>
              </w:rPr>
              <w:t>n</w:t>
            </w:r>
            <w:r w:rsidR="00E536B8" w:rsidRPr="00636DC9">
              <w:rPr>
                <w:rFonts w:ascii="Arial" w:hAnsi="Arial" w:cs="Arial"/>
              </w:rPr>
              <w:t xml:space="preserve"> den Unterschied zwischen verschiedenen DTP-Programmen und deren Einsatzzweck</w:t>
            </w:r>
            <w:r w:rsidR="00E904C2" w:rsidRPr="00636DC9">
              <w:rPr>
                <w:rFonts w:ascii="Arial" w:hAnsi="Arial" w:cs="Arial"/>
              </w:rPr>
              <w:t xml:space="preserve"> (FK)</w:t>
            </w:r>
          </w:p>
          <w:p w14:paraId="3AE24033" w14:textId="371D2654" w:rsidR="00076C40" w:rsidRPr="00636DC9" w:rsidRDefault="00076C40" w:rsidP="00E62B9A">
            <w:pPr>
              <w:rPr>
                <w:rFonts w:ascii="Arial" w:hAnsi="Arial" w:cs="Arial"/>
              </w:rPr>
            </w:pPr>
          </w:p>
        </w:tc>
        <w:tc>
          <w:tcPr>
            <w:tcW w:w="2126" w:type="dxa"/>
          </w:tcPr>
          <w:p w14:paraId="006FA661" w14:textId="77777777" w:rsidR="00075A38" w:rsidRPr="00636DC9" w:rsidRDefault="00E70C54" w:rsidP="00E62B9A">
            <w:pPr>
              <w:rPr>
                <w:rFonts w:ascii="Arial" w:hAnsi="Arial" w:cs="Arial"/>
              </w:rPr>
            </w:pPr>
            <w:r w:rsidRPr="00636DC9">
              <w:rPr>
                <w:rFonts w:ascii="Arial" w:hAnsi="Arial" w:cs="Arial"/>
              </w:rPr>
              <w:t>Internetrecherche</w:t>
            </w:r>
          </w:p>
          <w:p w14:paraId="31649703" w14:textId="77777777" w:rsidR="00E70C54" w:rsidRPr="00636DC9" w:rsidRDefault="00713139" w:rsidP="00E62B9A">
            <w:pPr>
              <w:rPr>
                <w:rFonts w:ascii="Arial" w:hAnsi="Arial" w:cs="Arial"/>
              </w:rPr>
            </w:pPr>
            <w:r w:rsidRPr="00636DC9">
              <w:rPr>
                <w:rFonts w:ascii="Arial" w:hAnsi="Arial" w:cs="Arial"/>
              </w:rPr>
              <w:t>Think-Pair-Share</w:t>
            </w:r>
          </w:p>
          <w:p w14:paraId="14C5BC45" w14:textId="2240F786" w:rsidR="00A441B3" w:rsidRPr="00636DC9" w:rsidRDefault="00A441B3" w:rsidP="00E62B9A">
            <w:pPr>
              <w:rPr>
                <w:rFonts w:ascii="Arial" w:hAnsi="Arial" w:cs="Arial"/>
              </w:rPr>
            </w:pPr>
          </w:p>
        </w:tc>
        <w:tc>
          <w:tcPr>
            <w:tcW w:w="2268" w:type="dxa"/>
          </w:tcPr>
          <w:p w14:paraId="00D47172" w14:textId="4F43F67F" w:rsidR="00075A38" w:rsidRPr="00636DC9" w:rsidRDefault="7EBFDA86" w:rsidP="00E62B9A">
            <w:pPr>
              <w:rPr>
                <w:rFonts w:ascii="Arial" w:hAnsi="Arial" w:cs="Arial"/>
              </w:rPr>
            </w:pPr>
            <w:r w:rsidRPr="00636DC9">
              <w:rPr>
                <w:rFonts w:ascii="Arial" w:hAnsi="Arial" w:cs="Arial"/>
              </w:rPr>
              <w:t>Mindmap</w:t>
            </w:r>
          </w:p>
        </w:tc>
      </w:tr>
      <w:tr w:rsidR="00075A38" w:rsidRPr="00636DC9" w14:paraId="3A4D3A07" w14:textId="77777777" w:rsidTr="00636DC9">
        <w:trPr>
          <w:trHeight w:val="1236"/>
        </w:trPr>
        <w:tc>
          <w:tcPr>
            <w:tcW w:w="704" w:type="dxa"/>
          </w:tcPr>
          <w:p w14:paraId="2DE49DC3" w14:textId="77777777" w:rsidR="00075A38" w:rsidRPr="00636DC9" w:rsidRDefault="00075A38" w:rsidP="00E62B9A">
            <w:pPr>
              <w:rPr>
                <w:rFonts w:ascii="Arial" w:hAnsi="Arial" w:cs="Arial"/>
              </w:rPr>
            </w:pPr>
          </w:p>
        </w:tc>
        <w:tc>
          <w:tcPr>
            <w:tcW w:w="1559" w:type="dxa"/>
          </w:tcPr>
          <w:p w14:paraId="525D8077" w14:textId="77777777" w:rsidR="00235909" w:rsidRPr="00636DC9" w:rsidRDefault="00235909" w:rsidP="00E62B9A">
            <w:pPr>
              <w:rPr>
                <w:rFonts w:ascii="Arial" w:hAnsi="Arial" w:cs="Arial"/>
              </w:rPr>
            </w:pPr>
            <w:r w:rsidRPr="00636DC9">
              <w:rPr>
                <w:rFonts w:ascii="Arial" w:hAnsi="Arial" w:cs="Arial"/>
              </w:rPr>
              <w:t>Planen</w:t>
            </w:r>
          </w:p>
          <w:p w14:paraId="68162A0C" w14:textId="77777777" w:rsidR="00235909" w:rsidRPr="00636DC9" w:rsidRDefault="00235909" w:rsidP="00E62B9A">
            <w:pPr>
              <w:rPr>
                <w:rFonts w:ascii="Arial" w:hAnsi="Arial" w:cs="Arial"/>
              </w:rPr>
            </w:pPr>
            <w:r w:rsidRPr="00636DC9">
              <w:rPr>
                <w:rFonts w:ascii="Arial" w:hAnsi="Arial" w:cs="Arial"/>
              </w:rPr>
              <w:t>Entscheiden</w:t>
            </w:r>
          </w:p>
          <w:p w14:paraId="368508A6" w14:textId="27891E56" w:rsidR="00075A38" w:rsidRPr="00636DC9" w:rsidRDefault="00075A38" w:rsidP="00E62B9A">
            <w:pPr>
              <w:rPr>
                <w:rFonts w:ascii="Arial" w:hAnsi="Arial" w:cs="Arial"/>
              </w:rPr>
            </w:pPr>
          </w:p>
        </w:tc>
        <w:tc>
          <w:tcPr>
            <w:tcW w:w="7230" w:type="dxa"/>
          </w:tcPr>
          <w:p w14:paraId="3A5E7BEB" w14:textId="72C535E5" w:rsidR="00952751" w:rsidRPr="00636DC9" w:rsidRDefault="00294AA3" w:rsidP="00E62B9A">
            <w:pPr>
              <w:rPr>
                <w:rFonts w:ascii="Arial" w:hAnsi="Arial" w:cs="Arial"/>
              </w:rPr>
            </w:pPr>
            <w:r w:rsidRPr="00636DC9">
              <w:rPr>
                <w:rFonts w:ascii="Arial" w:hAnsi="Arial" w:cs="Arial"/>
              </w:rPr>
              <w:t>…</w:t>
            </w:r>
            <w:r w:rsidR="00854454" w:rsidRPr="00636DC9">
              <w:rPr>
                <w:rFonts w:ascii="Arial" w:eastAsia="Source Sans Pro Light" w:hAnsi="Arial" w:cs="Arial"/>
              </w:rPr>
              <w:t>w</w:t>
            </w:r>
            <w:r w:rsidR="00952751" w:rsidRPr="00636DC9">
              <w:rPr>
                <w:rFonts w:ascii="Arial" w:eastAsia="Source Sans Pro Light" w:hAnsi="Arial" w:cs="Arial"/>
              </w:rPr>
              <w:t>ählen Schriftfamilie</w:t>
            </w:r>
            <w:r w:rsidR="00841994" w:rsidRPr="00636DC9">
              <w:rPr>
                <w:rFonts w:ascii="Arial" w:eastAsia="Source Sans Pro Light" w:hAnsi="Arial" w:cs="Arial"/>
              </w:rPr>
              <w:t xml:space="preserve">, </w:t>
            </w:r>
            <w:r w:rsidR="00952751" w:rsidRPr="00636DC9">
              <w:rPr>
                <w:rFonts w:ascii="Arial" w:eastAsia="Source Sans Pro Light" w:hAnsi="Arial" w:cs="Arial"/>
              </w:rPr>
              <w:t>Schr</w:t>
            </w:r>
            <w:r w:rsidR="00952751" w:rsidRPr="00636DC9">
              <w:rPr>
                <w:rFonts w:ascii="Arial" w:hAnsi="Arial" w:cs="Arial"/>
              </w:rPr>
              <w:t xml:space="preserve">iftgröße </w:t>
            </w:r>
            <w:r w:rsidR="32AE10BF" w:rsidRPr="00636DC9">
              <w:rPr>
                <w:rFonts w:ascii="Arial" w:hAnsi="Arial" w:cs="Arial"/>
              </w:rPr>
              <w:t xml:space="preserve">&amp; </w:t>
            </w:r>
            <w:r w:rsidR="00841994" w:rsidRPr="00636DC9">
              <w:rPr>
                <w:rFonts w:ascii="Arial" w:hAnsi="Arial" w:cs="Arial"/>
              </w:rPr>
              <w:t xml:space="preserve">Zeilenabstände </w:t>
            </w:r>
            <w:r w:rsidR="00952751" w:rsidRPr="00636DC9">
              <w:rPr>
                <w:rFonts w:ascii="Arial" w:hAnsi="Arial" w:cs="Arial"/>
              </w:rPr>
              <w:t>passend</w:t>
            </w:r>
            <w:r w:rsidR="00841994" w:rsidRPr="00636DC9">
              <w:rPr>
                <w:rFonts w:ascii="Arial" w:hAnsi="Arial" w:cs="Arial"/>
              </w:rPr>
              <w:t xml:space="preserve"> für digitale </w:t>
            </w:r>
            <w:r w:rsidR="387D6431" w:rsidRPr="00636DC9">
              <w:rPr>
                <w:rFonts w:ascii="Arial" w:hAnsi="Arial" w:cs="Arial"/>
              </w:rPr>
              <w:t>Medien aus</w:t>
            </w:r>
            <w:r w:rsidRPr="00636DC9">
              <w:rPr>
                <w:rFonts w:ascii="Arial" w:hAnsi="Arial" w:cs="Arial"/>
              </w:rPr>
              <w:t xml:space="preserve"> (FK, PK)</w:t>
            </w:r>
          </w:p>
          <w:p w14:paraId="4DFEFB70" w14:textId="2D334509" w:rsidR="00952751" w:rsidRPr="00636DC9" w:rsidRDefault="00294AA3" w:rsidP="00E62B9A">
            <w:pPr>
              <w:rPr>
                <w:rFonts w:ascii="Arial" w:hAnsi="Arial" w:cs="Arial"/>
              </w:rPr>
            </w:pPr>
            <w:r w:rsidRPr="00636DC9">
              <w:rPr>
                <w:rFonts w:ascii="Arial" w:hAnsi="Arial" w:cs="Arial"/>
              </w:rPr>
              <w:t>…</w:t>
            </w:r>
            <w:r w:rsidR="00854454" w:rsidRPr="00636DC9">
              <w:rPr>
                <w:rFonts w:ascii="Arial" w:hAnsi="Arial" w:cs="Arial"/>
              </w:rPr>
              <w:t>e</w:t>
            </w:r>
            <w:r w:rsidRPr="00636DC9">
              <w:rPr>
                <w:rFonts w:ascii="Arial" w:hAnsi="Arial" w:cs="Arial"/>
              </w:rPr>
              <w:t xml:space="preserve">ntscheiden sich unter Berücksichtigung der Zielgruppe für ein </w:t>
            </w:r>
            <w:r w:rsidR="3B6F768C" w:rsidRPr="00636DC9">
              <w:rPr>
                <w:rFonts w:ascii="Arial" w:hAnsi="Arial" w:cs="Arial"/>
              </w:rPr>
              <w:t>Farbschema</w:t>
            </w:r>
            <w:r w:rsidRPr="00636DC9">
              <w:rPr>
                <w:rFonts w:ascii="Arial" w:hAnsi="Arial" w:cs="Arial"/>
              </w:rPr>
              <w:t xml:space="preserve"> (FK, PK)</w:t>
            </w:r>
          </w:p>
          <w:p w14:paraId="28A994BC" w14:textId="4E5ED95F" w:rsidR="0090579E" w:rsidRPr="00636DC9" w:rsidRDefault="00841994" w:rsidP="00E62B9A">
            <w:pPr>
              <w:rPr>
                <w:rFonts w:ascii="Arial" w:hAnsi="Arial" w:cs="Arial"/>
              </w:rPr>
            </w:pPr>
            <w:r w:rsidRPr="00636DC9">
              <w:rPr>
                <w:rFonts w:ascii="Arial" w:hAnsi="Arial" w:cs="Arial"/>
              </w:rPr>
              <w:t>… setzen Tools</w:t>
            </w:r>
            <w:r w:rsidR="00E86BBA" w:rsidRPr="00636DC9">
              <w:rPr>
                <w:rFonts w:ascii="Arial" w:hAnsi="Arial" w:cs="Arial"/>
              </w:rPr>
              <w:t xml:space="preserve"> (Adobe </w:t>
            </w:r>
            <w:proofErr w:type="spellStart"/>
            <w:r w:rsidR="00E86BBA" w:rsidRPr="00636DC9">
              <w:rPr>
                <w:rFonts w:ascii="Arial" w:hAnsi="Arial" w:cs="Arial"/>
              </w:rPr>
              <w:t>color</w:t>
            </w:r>
            <w:proofErr w:type="spellEnd"/>
            <w:r w:rsidR="00E86BBA" w:rsidRPr="00636DC9">
              <w:rPr>
                <w:rFonts w:ascii="Arial" w:hAnsi="Arial" w:cs="Arial"/>
              </w:rPr>
              <w:t xml:space="preserve">) für die Auswahl von Farbschemata an (FK) </w:t>
            </w:r>
          </w:p>
        </w:tc>
        <w:tc>
          <w:tcPr>
            <w:tcW w:w="2126" w:type="dxa"/>
          </w:tcPr>
          <w:p w14:paraId="0CBBAE44" w14:textId="775151BF" w:rsidR="00075A38" w:rsidRPr="00636DC9" w:rsidRDefault="0058608E" w:rsidP="00E62B9A">
            <w:pPr>
              <w:rPr>
                <w:rFonts w:ascii="Arial" w:hAnsi="Arial" w:cs="Arial"/>
              </w:rPr>
            </w:pPr>
            <w:r w:rsidRPr="00636DC9">
              <w:rPr>
                <w:rFonts w:ascii="Arial" w:hAnsi="Arial" w:cs="Arial"/>
              </w:rPr>
              <w:t>Arbeit mit z. B. Google Fonts, Adobe Color</w:t>
            </w:r>
          </w:p>
        </w:tc>
        <w:tc>
          <w:tcPr>
            <w:tcW w:w="2268" w:type="dxa"/>
          </w:tcPr>
          <w:p w14:paraId="308DA5A9" w14:textId="77777777" w:rsidR="00075A38" w:rsidRPr="00636DC9" w:rsidRDefault="00E904C2" w:rsidP="00E62B9A">
            <w:pPr>
              <w:rPr>
                <w:rFonts w:ascii="Arial" w:hAnsi="Arial" w:cs="Arial"/>
              </w:rPr>
            </w:pPr>
            <w:r w:rsidRPr="00636DC9">
              <w:rPr>
                <w:rFonts w:ascii="Arial" w:hAnsi="Arial" w:cs="Arial"/>
              </w:rPr>
              <w:t>Farbpalette</w:t>
            </w:r>
          </w:p>
          <w:p w14:paraId="17192280" w14:textId="44F8D4CB" w:rsidR="00231E31" w:rsidRPr="00636DC9" w:rsidRDefault="00231E31" w:rsidP="00E62B9A">
            <w:pPr>
              <w:rPr>
                <w:rFonts w:ascii="Arial" w:hAnsi="Arial" w:cs="Arial"/>
              </w:rPr>
            </w:pPr>
            <w:r w:rsidRPr="00636DC9">
              <w:rPr>
                <w:rFonts w:ascii="Arial" w:hAnsi="Arial" w:cs="Arial"/>
              </w:rPr>
              <w:t>Schrift-auswahl</w:t>
            </w:r>
          </w:p>
        </w:tc>
      </w:tr>
      <w:tr w:rsidR="00075A38" w:rsidRPr="00636DC9" w14:paraId="7EDF7FA4" w14:textId="77777777" w:rsidTr="00636DC9">
        <w:trPr>
          <w:trHeight w:val="1344"/>
        </w:trPr>
        <w:tc>
          <w:tcPr>
            <w:tcW w:w="704" w:type="dxa"/>
          </w:tcPr>
          <w:p w14:paraId="3FB7FADB" w14:textId="77777777" w:rsidR="00075A38" w:rsidRPr="00636DC9" w:rsidRDefault="00075A38" w:rsidP="00E62B9A">
            <w:pPr>
              <w:rPr>
                <w:rFonts w:ascii="Arial" w:hAnsi="Arial" w:cs="Arial"/>
              </w:rPr>
            </w:pPr>
          </w:p>
        </w:tc>
        <w:tc>
          <w:tcPr>
            <w:tcW w:w="1559" w:type="dxa"/>
          </w:tcPr>
          <w:p w14:paraId="101F7502" w14:textId="038C7004" w:rsidR="00075A38" w:rsidRPr="00636DC9" w:rsidRDefault="00075A38" w:rsidP="00E62B9A">
            <w:pPr>
              <w:rPr>
                <w:rFonts w:ascii="Arial" w:hAnsi="Arial" w:cs="Arial"/>
              </w:rPr>
            </w:pPr>
            <w:r w:rsidRPr="00636DC9">
              <w:rPr>
                <w:rFonts w:ascii="Arial" w:hAnsi="Arial" w:cs="Arial"/>
              </w:rPr>
              <w:t>Durchführen</w:t>
            </w:r>
          </w:p>
        </w:tc>
        <w:tc>
          <w:tcPr>
            <w:tcW w:w="7230" w:type="dxa"/>
          </w:tcPr>
          <w:p w14:paraId="63E9F94D" w14:textId="3F260E20" w:rsidR="00DA1E94" w:rsidRPr="00636DC9" w:rsidRDefault="00DA1E94" w:rsidP="00E62B9A">
            <w:pPr>
              <w:rPr>
                <w:rFonts w:ascii="Arial" w:hAnsi="Arial" w:cs="Arial"/>
              </w:rPr>
            </w:pPr>
            <w:r w:rsidRPr="00636DC9">
              <w:rPr>
                <w:rFonts w:ascii="Arial" w:hAnsi="Arial" w:cs="Arial"/>
              </w:rPr>
              <w:t>…arbeiten mit branchenspezifischer Software für die Umsetzung der Entwürfe</w:t>
            </w:r>
            <w:r w:rsidR="00D04842" w:rsidRPr="00636DC9">
              <w:rPr>
                <w:rFonts w:ascii="Arial" w:hAnsi="Arial" w:cs="Arial"/>
              </w:rPr>
              <w:t xml:space="preserve"> (FK)</w:t>
            </w:r>
          </w:p>
          <w:p w14:paraId="49C7798A" w14:textId="42F2CAC3" w:rsidR="0058608E" w:rsidRPr="00636DC9" w:rsidRDefault="00EB7D8F" w:rsidP="00E62B9A">
            <w:pPr>
              <w:rPr>
                <w:rFonts w:ascii="Arial" w:hAnsi="Arial" w:cs="Arial"/>
              </w:rPr>
            </w:pPr>
            <w:r w:rsidRPr="00636DC9">
              <w:rPr>
                <w:rFonts w:ascii="Arial" w:hAnsi="Arial" w:cs="Arial"/>
              </w:rPr>
              <w:t xml:space="preserve">… importieren </w:t>
            </w:r>
            <w:r w:rsidR="14C99871" w:rsidRPr="00636DC9">
              <w:rPr>
                <w:rFonts w:ascii="Arial" w:hAnsi="Arial" w:cs="Arial"/>
              </w:rPr>
              <w:t>Farbschemata</w:t>
            </w:r>
            <w:r w:rsidR="00843C38" w:rsidRPr="00636DC9">
              <w:rPr>
                <w:rFonts w:ascii="Arial" w:hAnsi="Arial" w:cs="Arial"/>
              </w:rPr>
              <w:t xml:space="preserve"> von Color in XD (FK)</w:t>
            </w:r>
          </w:p>
          <w:p w14:paraId="21D89237" w14:textId="614B01B5" w:rsidR="00075A38" w:rsidRPr="00636DC9" w:rsidRDefault="00DA1E94" w:rsidP="00E62B9A">
            <w:pPr>
              <w:rPr>
                <w:rFonts w:ascii="Arial" w:hAnsi="Arial" w:cs="Arial"/>
              </w:rPr>
            </w:pPr>
            <w:r w:rsidRPr="00636DC9">
              <w:rPr>
                <w:rFonts w:ascii="Arial" w:hAnsi="Arial" w:cs="Arial"/>
              </w:rPr>
              <w:t>… können die Entwürfe als Prototyp für den Kunden zur Verfügung stellen</w:t>
            </w:r>
            <w:r w:rsidR="00D04842" w:rsidRPr="00636DC9">
              <w:rPr>
                <w:rFonts w:ascii="Arial" w:hAnsi="Arial" w:cs="Arial"/>
              </w:rPr>
              <w:t xml:space="preserve"> (FK)</w:t>
            </w:r>
          </w:p>
        </w:tc>
        <w:tc>
          <w:tcPr>
            <w:tcW w:w="2126" w:type="dxa"/>
          </w:tcPr>
          <w:p w14:paraId="0C6DFC35" w14:textId="4967DC19" w:rsidR="00075A38" w:rsidRPr="00636DC9" w:rsidRDefault="00843C38" w:rsidP="00E62B9A">
            <w:pPr>
              <w:rPr>
                <w:rFonts w:ascii="Arial" w:hAnsi="Arial" w:cs="Arial"/>
              </w:rPr>
            </w:pPr>
            <w:r w:rsidRPr="00636DC9">
              <w:rPr>
                <w:rFonts w:ascii="Arial" w:hAnsi="Arial" w:cs="Arial"/>
              </w:rPr>
              <w:t>Arbeit mit Adobe XD</w:t>
            </w:r>
          </w:p>
        </w:tc>
        <w:tc>
          <w:tcPr>
            <w:tcW w:w="2268" w:type="dxa"/>
          </w:tcPr>
          <w:p w14:paraId="727147E1" w14:textId="06B7FFAF" w:rsidR="00075A38" w:rsidRPr="00636DC9" w:rsidRDefault="00B71916" w:rsidP="00E62B9A">
            <w:pPr>
              <w:rPr>
                <w:rFonts w:ascii="Arial" w:hAnsi="Arial" w:cs="Arial"/>
              </w:rPr>
            </w:pPr>
            <w:r w:rsidRPr="00636DC9">
              <w:rPr>
                <w:rFonts w:ascii="Arial" w:hAnsi="Arial" w:cs="Arial"/>
              </w:rPr>
              <w:t>Entwurf in XD</w:t>
            </w:r>
          </w:p>
        </w:tc>
      </w:tr>
      <w:tr w:rsidR="00075A38" w:rsidRPr="00636DC9" w14:paraId="64B5B542" w14:textId="77777777" w:rsidTr="00636DC9">
        <w:trPr>
          <w:trHeight w:val="710"/>
        </w:trPr>
        <w:tc>
          <w:tcPr>
            <w:tcW w:w="704" w:type="dxa"/>
          </w:tcPr>
          <w:p w14:paraId="5F30AEFC" w14:textId="77777777" w:rsidR="00075A38" w:rsidRPr="00636DC9" w:rsidRDefault="00075A38" w:rsidP="00E62B9A">
            <w:pPr>
              <w:rPr>
                <w:rFonts w:ascii="Arial" w:hAnsi="Arial" w:cs="Arial"/>
              </w:rPr>
            </w:pPr>
          </w:p>
        </w:tc>
        <w:tc>
          <w:tcPr>
            <w:tcW w:w="1559" w:type="dxa"/>
          </w:tcPr>
          <w:p w14:paraId="69B5F5DA" w14:textId="30EB360C" w:rsidR="00075A38" w:rsidRPr="00636DC9" w:rsidRDefault="00075A38" w:rsidP="00E62B9A">
            <w:pPr>
              <w:rPr>
                <w:rFonts w:ascii="Arial" w:hAnsi="Arial" w:cs="Arial"/>
              </w:rPr>
            </w:pPr>
            <w:r w:rsidRPr="00636DC9">
              <w:rPr>
                <w:rFonts w:ascii="Arial" w:hAnsi="Arial" w:cs="Arial"/>
              </w:rPr>
              <w:t>Kontrollieren / Bewerten</w:t>
            </w:r>
          </w:p>
        </w:tc>
        <w:tc>
          <w:tcPr>
            <w:tcW w:w="7230" w:type="dxa"/>
          </w:tcPr>
          <w:p w14:paraId="04A59327" w14:textId="64607AD0" w:rsidR="00CC58B2" w:rsidRPr="00636DC9" w:rsidRDefault="00854454" w:rsidP="00E62B9A">
            <w:pPr>
              <w:rPr>
                <w:rFonts w:ascii="Arial" w:hAnsi="Arial" w:cs="Arial"/>
              </w:rPr>
            </w:pPr>
            <w:r w:rsidRPr="00636DC9">
              <w:rPr>
                <w:rFonts w:ascii="Arial" w:hAnsi="Arial" w:cs="Arial"/>
              </w:rPr>
              <w:t>…p</w:t>
            </w:r>
            <w:r w:rsidR="00CC58B2" w:rsidRPr="00636DC9">
              <w:rPr>
                <w:rFonts w:ascii="Arial" w:hAnsi="Arial" w:cs="Arial"/>
              </w:rPr>
              <w:t>räsentieren Ihre Ergebnisse</w:t>
            </w:r>
            <w:r w:rsidR="00DA1E94" w:rsidRPr="00636DC9">
              <w:rPr>
                <w:rFonts w:ascii="Arial" w:hAnsi="Arial" w:cs="Arial"/>
              </w:rPr>
              <w:t xml:space="preserve"> und kontrollieren das Ergebnis anhand des Kundenauftrags</w:t>
            </w:r>
            <w:r w:rsidR="00D04842" w:rsidRPr="00636DC9">
              <w:rPr>
                <w:rFonts w:ascii="Arial" w:hAnsi="Arial" w:cs="Arial"/>
              </w:rPr>
              <w:t xml:space="preserve"> (PK, SK)</w:t>
            </w:r>
          </w:p>
        </w:tc>
        <w:tc>
          <w:tcPr>
            <w:tcW w:w="2126" w:type="dxa"/>
          </w:tcPr>
          <w:p w14:paraId="5F0AE24F" w14:textId="00F1E50E" w:rsidR="00075A38" w:rsidRPr="00636DC9" w:rsidRDefault="00BF280C" w:rsidP="00E62B9A">
            <w:pPr>
              <w:rPr>
                <w:rFonts w:ascii="Arial" w:hAnsi="Arial" w:cs="Arial"/>
              </w:rPr>
            </w:pPr>
            <w:r w:rsidRPr="00636DC9">
              <w:rPr>
                <w:rFonts w:ascii="Arial" w:hAnsi="Arial" w:cs="Arial"/>
              </w:rPr>
              <w:t>Präsentation</w:t>
            </w:r>
          </w:p>
        </w:tc>
        <w:tc>
          <w:tcPr>
            <w:tcW w:w="2268" w:type="dxa"/>
          </w:tcPr>
          <w:p w14:paraId="3F98D1CE" w14:textId="6412EBC6" w:rsidR="00075A38" w:rsidRPr="00636DC9" w:rsidRDefault="00B71916" w:rsidP="00E62B9A">
            <w:pPr>
              <w:rPr>
                <w:rFonts w:ascii="Arial" w:hAnsi="Arial" w:cs="Arial"/>
              </w:rPr>
            </w:pPr>
            <w:r w:rsidRPr="00636DC9">
              <w:rPr>
                <w:rFonts w:ascii="Arial" w:hAnsi="Arial" w:cs="Arial"/>
              </w:rPr>
              <w:t>Bereitstellung</w:t>
            </w:r>
            <w:r w:rsidR="000861BA" w:rsidRPr="00636DC9">
              <w:rPr>
                <w:rFonts w:ascii="Arial" w:hAnsi="Arial" w:cs="Arial"/>
              </w:rPr>
              <w:t xml:space="preserve"> der Ergebnisse mit XD für externe </w:t>
            </w:r>
            <w:bookmarkStart w:id="3" w:name="_Int_jNCZ7DsT"/>
            <w:r w:rsidR="14C99871" w:rsidRPr="00636DC9">
              <w:rPr>
                <w:rFonts w:ascii="Arial" w:hAnsi="Arial" w:cs="Arial"/>
              </w:rPr>
              <w:t>Teilnehmer</w:t>
            </w:r>
            <w:bookmarkEnd w:id="3"/>
          </w:p>
        </w:tc>
      </w:tr>
      <w:tr w:rsidR="00075A38" w:rsidRPr="00636DC9" w14:paraId="07E9E645" w14:textId="77777777" w:rsidTr="00636DC9">
        <w:trPr>
          <w:trHeight w:val="996"/>
        </w:trPr>
        <w:tc>
          <w:tcPr>
            <w:tcW w:w="704" w:type="dxa"/>
          </w:tcPr>
          <w:p w14:paraId="29F7949F" w14:textId="77777777" w:rsidR="00075A38" w:rsidRPr="00636DC9" w:rsidRDefault="00075A38" w:rsidP="00E62B9A">
            <w:pPr>
              <w:rPr>
                <w:rFonts w:ascii="Arial" w:hAnsi="Arial" w:cs="Arial"/>
              </w:rPr>
            </w:pPr>
          </w:p>
        </w:tc>
        <w:tc>
          <w:tcPr>
            <w:tcW w:w="1559" w:type="dxa"/>
          </w:tcPr>
          <w:p w14:paraId="1A0D63F7" w14:textId="6CD0CE20" w:rsidR="00075A38" w:rsidRPr="00636DC9" w:rsidRDefault="00075A38" w:rsidP="00E62B9A">
            <w:pPr>
              <w:rPr>
                <w:rFonts w:ascii="Arial" w:hAnsi="Arial" w:cs="Arial"/>
              </w:rPr>
            </w:pPr>
            <w:r w:rsidRPr="00636DC9">
              <w:rPr>
                <w:rFonts w:ascii="Arial" w:hAnsi="Arial" w:cs="Arial"/>
              </w:rPr>
              <w:t>Reflektieren</w:t>
            </w:r>
          </w:p>
        </w:tc>
        <w:tc>
          <w:tcPr>
            <w:tcW w:w="7230" w:type="dxa"/>
          </w:tcPr>
          <w:p w14:paraId="5D2CB9F8" w14:textId="34296EFE" w:rsidR="00DA1E94" w:rsidRPr="00636DC9" w:rsidRDefault="00854454" w:rsidP="00E62B9A">
            <w:pPr>
              <w:rPr>
                <w:rFonts w:ascii="Arial" w:hAnsi="Arial" w:cs="Arial"/>
              </w:rPr>
            </w:pPr>
            <w:r w:rsidRPr="00636DC9">
              <w:rPr>
                <w:rFonts w:ascii="Arial" w:hAnsi="Arial" w:cs="Arial"/>
              </w:rPr>
              <w:t>… üben</w:t>
            </w:r>
            <w:r w:rsidR="00DA1E94" w:rsidRPr="00636DC9">
              <w:rPr>
                <w:rFonts w:ascii="Arial" w:hAnsi="Arial" w:cs="Arial"/>
              </w:rPr>
              <w:t xml:space="preserve"> konstruktive Kritik</w:t>
            </w:r>
            <w:r w:rsidR="00D04842" w:rsidRPr="00636DC9">
              <w:rPr>
                <w:rFonts w:ascii="Arial" w:hAnsi="Arial" w:cs="Arial"/>
              </w:rPr>
              <w:t xml:space="preserve"> (PK, SK)</w:t>
            </w:r>
          </w:p>
          <w:p w14:paraId="6C045BA2" w14:textId="77777777" w:rsidR="00854454" w:rsidRPr="00636DC9" w:rsidRDefault="00854454" w:rsidP="00E62B9A">
            <w:pPr>
              <w:rPr>
                <w:rFonts w:ascii="Arial" w:hAnsi="Arial" w:cs="Arial"/>
              </w:rPr>
            </w:pPr>
            <w:r w:rsidRPr="00636DC9">
              <w:rPr>
                <w:rFonts w:ascii="Arial" w:hAnsi="Arial" w:cs="Arial"/>
              </w:rPr>
              <w:t>…r</w:t>
            </w:r>
            <w:r w:rsidR="00DA1E94" w:rsidRPr="00636DC9">
              <w:rPr>
                <w:rFonts w:ascii="Arial" w:hAnsi="Arial" w:cs="Arial"/>
              </w:rPr>
              <w:t>eflektieren ihr</w:t>
            </w:r>
            <w:r w:rsidR="00235909" w:rsidRPr="00636DC9">
              <w:rPr>
                <w:rFonts w:ascii="Arial" w:hAnsi="Arial" w:cs="Arial"/>
              </w:rPr>
              <w:t xml:space="preserve">e </w:t>
            </w:r>
            <w:r w:rsidR="00DA1E94" w:rsidRPr="00636DC9">
              <w:rPr>
                <w:rFonts w:ascii="Arial" w:hAnsi="Arial" w:cs="Arial"/>
              </w:rPr>
              <w:t>Ergebnisse und analysieren ihren Weiterbildungsbedarf</w:t>
            </w:r>
            <w:r w:rsidR="00D04842" w:rsidRPr="00636DC9">
              <w:rPr>
                <w:rFonts w:ascii="Arial" w:hAnsi="Arial" w:cs="Arial"/>
              </w:rPr>
              <w:t xml:space="preserve"> (PK, SK</w:t>
            </w:r>
            <w:r w:rsidRPr="00636DC9">
              <w:rPr>
                <w:rFonts w:ascii="Arial" w:hAnsi="Arial" w:cs="Arial"/>
              </w:rPr>
              <w:t>)</w:t>
            </w:r>
          </w:p>
          <w:p w14:paraId="0EC0CA28" w14:textId="00F2D483" w:rsidR="00854454" w:rsidRPr="00636DC9" w:rsidRDefault="00854454" w:rsidP="00E62B9A">
            <w:pPr>
              <w:rPr>
                <w:rFonts w:ascii="Arial" w:hAnsi="Arial" w:cs="Arial"/>
              </w:rPr>
            </w:pPr>
          </w:p>
        </w:tc>
        <w:tc>
          <w:tcPr>
            <w:tcW w:w="2126" w:type="dxa"/>
          </w:tcPr>
          <w:p w14:paraId="151828B1" w14:textId="77777777" w:rsidR="00075A38" w:rsidRPr="00636DC9" w:rsidRDefault="00075A38" w:rsidP="00E62B9A">
            <w:pPr>
              <w:rPr>
                <w:rFonts w:ascii="Arial" w:hAnsi="Arial" w:cs="Arial"/>
              </w:rPr>
            </w:pPr>
          </w:p>
        </w:tc>
        <w:tc>
          <w:tcPr>
            <w:tcW w:w="2268" w:type="dxa"/>
          </w:tcPr>
          <w:p w14:paraId="5ADDBEB4" w14:textId="77777777" w:rsidR="00075A38" w:rsidRPr="00636DC9" w:rsidRDefault="00075A38" w:rsidP="00E62B9A">
            <w:pPr>
              <w:rPr>
                <w:rFonts w:ascii="Arial" w:hAnsi="Arial" w:cs="Arial"/>
              </w:rPr>
            </w:pPr>
          </w:p>
        </w:tc>
      </w:tr>
    </w:tbl>
    <w:p w14:paraId="5B09A2DE" w14:textId="18FCA467" w:rsidR="005D470E" w:rsidRPr="00636DC9" w:rsidRDefault="005D470E" w:rsidP="00E62B9A">
      <w:pPr>
        <w:spacing w:line="240" w:lineRule="auto"/>
        <w:rPr>
          <w:rFonts w:ascii="Arial" w:hAnsi="Arial" w:cs="Arial"/>
        </w:rPr>
      </w:pPr>
    </w:p>
    <w:sectPr w:rsidR="005D470E" w:rsidRPr="00636DC9" w:rsidSect="00636DC9">
      <w:pgSz w:w="16838" w:h="11906" w:orient="landscape"/>
      <w:pgMar w:top="1417" w:right="1417" w:bottom="1134" w:left="1417" w:header="45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FDD98" w14:textId="77777777" w:rsidR="00407B4F" w:rsidRDefault="00407B4F" w:rsidP="00083106">
      <w:r>
        <w:separator/>
      </w:r>
    </w:p>
  </w:endnote>
  <w:endnote w:type="continuationSeparator" w:id="0">
    <w:p w14:paraId="78E44F2E" w14:textId="77777777" w:rsidR="00407B4F" w:rsidRDefault="00407B4F" w:rsidP="00083106">
      <w:r>
        <w:continuationSeparator/>
      </w:r>
    </w:p>
  </w:endnote>
  <w:endnote w:type="continuationNotice" w:id="1">
    <w:p w14:paraId="519169D6" w14:textId="77777777" w:rsidR="00407B4F" w:rsidRDefault="00407B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Source Sans Pro Light">
    <w:altName w:val="Inter SemiBold"/>
    <w:panose1 w:val="00000000000000000000"/>
    <w:charset w:val="00"/>
    <w:family w:val="swiss"/>
    <w:notTrueType/>
    <w:pitch w:val="variable"/>
    <w:sig w:usb0="00000001" w:usb1="02000001" w:usb2="00000000" w:usb3="00000000" w:csb0="0000019F" w:csb1="00000000"/>
  </w:font>
  <w:font w:name="Source Sans Pro Semibold">
    <w:altName w:val="Inter SemiBold"/>
    <w:panose1 w:val="00000000000000000000"/>
    <w:charset w:val="00"/>
    <w:family w:val="swiss"/>
    <w:notTrueType/>
    <w:pitch w:val="variable"/>
    <w:sig w:usb0="00000001"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18"/>
      </w:rPr>
      <w:id w:val="354537529"/>
      <w:docPartObj>
        <w:docPartGallery w:val="Page Numbers (Bottom of Page)"/>
        <w:docPartUnique/>
      </w:docPartObj>
    </w:sdtPr>
    <w:sdtEndPr/>
    <w:sdtContent>
      <w:p w14:paraId="7E623552" w14:textId="5CBA9CBE" w:rsidR="00B50AC0" w:rsidRPr="00056973" w:rsidRDefault="00083106" w:rsidP="00056973">
        <w:pPr>
          <w:pStyle w:val="Fuzeile"/>
          <w:jc w:val="right"/>
          <w:rPr>
            <w:rFonts w:ascii="Calibri" w:hAnsi="Calibri" w:cs="Calibri"/>
            <w:sz w:val="18"/>
          </w:rPr>
        </w:pPr>
        <w:r w:rsidRPr="00DD59B4">
          <w:rPr>
            <w:rFonts w:ascii="Calibri" w:hAnsi="Calibri" w:cs="Calibri"/>
            <w:sz w:val="18"/>
          </w:rPr>
          <w:fldChar w:fldCharType="begin"/>
        </w:r>
        <w:r w:rsidRPr="00DD59B4">
          <w:rPr>
            <w:rFonts w:ascii="Calibri" w:hAnsi="Calibri" w:cs="Calibri"/>
            <w:sz w:val="18"/>
          </w:rPr>
          <w:instrText>PAGE   \* MERGEFORMAT</w:instrText>
        </w:r>
        <w:r w:rsidRPr="00DD59B4">
          <w:rPr>
            <w:rFonts w:ascii="Calibri" w:hAnsi="Calibri" w:cs="Calibri"/>
            <w:sz w:val="18"/>
          </w:rPr>
          <w:fldChar w:fldCharType="separate"/>
        </w:r>
        <w:r w:rsidR="00866519">
          <w:rPr>
            <w:rFonts w:ascii="Calibri" w:hAnsi="Calibri" w:cs="Calibri"/>
            <w:noProof/>
            <w:sz w:val="18"/>
          </w:rPr>
          <w:t>3</w:t>
        </w:r>
        <w:r w:rsidRPr="00DD59B4">
          <w:rPr>
            <w:rFonts w:ascii="Calibri" w:hAnsi="Calibri" w:cs="Calibr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8932D" w14:textId="77777777" w:rsidR="00407B4F" w:rsidRDefault="00407B4F" w:rsidP="00083106">
      <w:r>
        <w:separator/>
      </w:r>
    </w:p>
  </w:footnote>
  <w:footnote w:type="continuationSeparator" w:id="0">
    <w:p w14:paraId="02A8F4F8" w14:textId="77777777" w:rsidR="00407B4F" w:rsidRDefault="00407B4F" w:rsidP="00083106">
      <w:r>
        <w:continuationSeparator/>
      </w:r>
    </w:p>
  </w:footnote>
  <w:footnote w:type="continuationNotice" w:id="1">
    <w:p w14:paraId="42D68455" w14:textId="77777777" w:rsidR="00407B4F" w:rsidRDefault="00407B4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66AB7" w14:textId="4A3D16F8" w:rsidR="00D052EE" w:rsidRDefault="00D052EE">
    <w:pPr>
      <w:pStyle w:val="Kopfzeile"/>
    </w:pPr>
    <w:r>
      <w:tab/>
    </w:r>
    <w:r>
      <w:tab/>
    </w:r>
  </w:p>
</w:hdr>
</file>

<file path=word/intelligence2.xml><?xml version="1.0" encoding="utf-8"?>
<int2:intelligence xmlns:int2="http://schemas.microsoft.com/office/intelligence/2020/intelligence" xmlns:oel="http://schemas.microsoft.com/office/2019/extlst">
  <int2:observations>
    <int2:bookmark int2:bookmarkName="_Int_XMCqel5m" int2:invalidationBookmarkName="" int2:hashCode="DIw8CkCspG7vBe" int2:id="388rRaBx"/>
    <int2:bookmark int2:bookmarkName="_Int_FeC84YWk" int2:invalidationBookmarkName="" int2:hashCode="L7yA6UxN6SpuMm" int2:id="KM98tnrh"/>
    <int2:bookmark int2:bookmarkName="_Int_jNCZ7DsT" int2:invalidationBookmarkName="" int2:hashCode="aBsfj5g+JdId7W" int2:id="k1gOwNg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E1107"/>
    <w:multiLevelType w:val="hybridMultilevel"/>
    <w:tmpl w:val="D12AE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6A1677"/>
    <w:multiLevelType w:val="hybridMultilevel"/>
    <w:tmpl w:val="EA6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3C2CA9"/>
    <w:multiLevelType w:val="hybridMultilevel"/>
    <w:tmpl w:val="30885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447C61"/>
    <w:multiLevelType w:val="hybridMultilevel"/>
    <w:tmpl w:val="302C98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4ACD"/>
    <w:multiLevelType w:val="hybridMultilevel"/>
    <w:tmpl w:val="6D04D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E31BAB"/>
    <w:multiLevelType w:val="hybridMultilevel"/>
    <w:tmpl w:val="66AA06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8C3616"/>
    <w:multiLevelType w:val="hybridMultilevel"/>
    <w:tmpl w:val="5E3CAC16"/>
    <w:lvl w:ilvl="0" w:tplc="15B293C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5"/>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573D58A-BCB3-45F8-BCF6-66AA7D926558}"/>
    <w:docVar w:name="dgnword-eventsink" w:val="186367408"/>
  </w:docVars>
  <w:rsids>
    <w:rsidRoot w:val="00573457"/>
    <w:rsid w:val="00003F82"/>
    <w:rsid w:val="000063D0"/>
    <w:rsid w:val="0002096D"/>
    <w:rsid w:val="00024F0D"/>
    <w:rsid w:val="00025944"/>
    <w:rsid w:val="00027266"/>
    <w:rsid w:val="000340E1"/>
    <w:rsid w:val="0003631F"/>
    <w:rsid w:val="00036A20"/>
    <w:rsid w:val="0004227A"/>
    <w:rsid w:val="000500FD"/>
    <w:rsid w:val="0005470C"/>
    <w:rsid w:val="00056973"/>
    <w:rsid w:val="0007117E"/>
    <w:rsid w:val="00072E88"/>
    <w:rsid w:val="0007521A"/>
    <w:rsid w:val="00075A38"/>
    <w:rsid w:val="00076C40"/>
    <w:rsid w:val="000820BA"/>
    <w:rsid w:val="0008211B"/>
    <w:rsid w:val="00083106"/>
    <w:rsid w:val="00084D5C"/>
    <w:rsid w:val="000861BA"/>
    <w:rsid w:val="00086824"/>
    <w:rsid w:val="00093178"/>
    <w:rsid w:val="00093382"/>
    <w:rsid w:val="00094FED"/>
    <w:rsid w:val="000A2C1A"/>
    <w:rsid w:val="000A47D6"/>
    <w:rsid w:val="000B23F5"/>
    <w:rsid w:val="000B294B"/>
    <w:rsid w:val="000B7871"/>
    <w:rsid w:val="000C15A0"/>
    <w:rsid w:val="000C1859"/>
    <w:rsid w:val="000C30A6"/>
    <w:rsid w:val="000D5B24"/>
    <w:rsid w:val="000E6508"/>
    <w:rsid w:val="00120D2A"/>
    <w:rsid w:val="00122AFA"/>
    <w:rsid w:val="0013627B"/>
    <w:rsid w:val="00136745"/>
    <w:rsid w:val="00143229"/>
    <w:rsid w:val="0014354E"/>
    <w:rsid w:val="00145FE9"/>
    <w:rsid w:val="00147642"/>
    <w:rsid w:val="00156F60"/>
    <w:rsid w:val="001663D7"/>
    <w:rsid w:val="00166A82"/>
    <w:rsid w:val="0017242E"/>
    <w:rsid w:val="001728F0"/>
    <w:rsid w:val="001729C3"/>
    <w:rsid w:val="00184182"/>
    <w:rsid w:val="001856CA"/>
    <w:rsid w:val="00191707"/>
    <w:rsid w:val="001B0D53"/>
    <w:rsid w:val="001B465D"/>
    <w:rsid w:val="001B46A7"/>
    <w:rsid w:val="001B6697"/>
    <w:rsid w:val="001D114F"/>
    <w:rsid w:val="001D1C79"/>
    <w:rsid w:val="001D7078"/>
    <w:rsid w:val="001E529D"/>
    <w:rsid w:val="001F5688"/>
    <w:rsid w:val="00206456"/>
    <w:rsid w:val="00211965"/>
    <w:rsid w:val="00215EA6"/>
    <w:rsid w:val="00220D43"/>
    <w:rsid w:val="00231E31"/>
    <w:rsid w:val="002324F8"/>
    <w:rsid w:val="00235909"/>
    <w:rsid w:val="00236D29"/>
    <w:rsid w:val="00237169"/>
    <w:rsid w:val="002461EB"/>
    <w:rsid w:val="00250562"/>
    <w:rsid w:val="00250EEC"/>
    <w:rsid w:val="00251792"/>
    <w:rsid w:val="0026123E"/>
    <w:rsid w:val="002757E8"/>
    <w:rsid w:val="00294AA3"/>
    <w:rsid w:val="00294EDF"/>
    <w:rsid w:val="00296555"/>
    <w:rsid w:val="002B4A5B"/>
    <w:rsid w:val="002C7B00"/>
    <w:rsid w:val="002D0CBA"/>
    <w:rsid w:val="002D67FA"/>
    <w:rsid w:val="002D79E9"/>
    <w:rsid w:val="002E5506"/>
    <w:rsid w:val="002E6961"/>
    <w:rsid w:val="002F12EA"/>
    <w:rsid w:val="00303480"/>
    <w:rsid w:val="0030742F"/>
    <w:rsid w:val="00307EB4"/>
    <w:rsid w:val="00312EA0"/>
    <w:rsid w:val="00314CE2"/>
    <w:rsid w:val="0031694A"/>
    <w:rsid w:val="003212DB"/>
    <w:rsid w:val="00327C71"/>
    <w:rsid w:val="00334848"/>
    <w:rsid w:val="003360D2"/>
    <w:rsid w:val="0034687F"/>
    <w:rsid w:val="00356277"/>
    <w:rsid w:val="00357909"/>
    <w:rsid w:val="00360E7C"/>
    <w:rsid w:val="00365763"/>
    <w:rsid w:val="00370439"/>
    <w:rsid w:val="00377A8E"/>
    <w:rsid w:val="00377B37"/>
    <w:rsid w:val="00386E62"/>
    <w:rsid w:val="003962A3"/>
    <w:rsid w:val="003B037B"/>
    <w:rsid w:val="003B2B28"/>
    <w:rsid w:val="003B3C1E"/>
    <w:rsid w:val="003C16FF"/>
    <w:rsid w:val="003C4DB8"/>
    <w:rsid w:val="003D1CC0"/>
    <w:rsid w:val="003D1D9D"/>
    <w:rsid w:val="003D461E"/>
    <w:rsid w:val="003D50AF"/>
    <w:rsid w:val="003E07E2"/>
    <w:rsid w:val="003E792F"/>
    <w:rsid w:val="003F053B"/>
    <w:rsid w:val="003F0865"/>
    <w:rsid w:val="003F17F1"/>
    <w:rsid w:val="00407B4F"/>
    <w:rsid w:val="00410B3A"/>
    <w:rsid w:val="0042151B"/>
    <w:rsid w:val="00442266"/>
    <w:rsid w:val="0044480D"/>
    <w:rsid w:val="004457B7"/>
    <w:rsid w:val="004518F1"/>
    <w:rsid w:val="004634DE"/>
    <w:rsid w:val="004711E4"/>
    <w:rsid w:val="004801B1"/>
    <w:rsid w:val="0048215F"/>
    <w:rsid w:val="004839F3"/>
    <w:rsid w:val="0048739E"/>
    <w:rsid w:val="00496D97"/>
    <w:rsid w:val="004A0698"/>
    <w:rsid w:val="004A527D"/>
    <w:rsid w:val="004A75D9"/>
    <w:rsid w:val="004C1643"/>
    <w:rsid w:val="004C4970"/>
    <w:rsid w:val="004C7AA7"/>
    <w:rsid w:val="004D3388"/>
    <w:rsid w:val="004D5160"/>
    <w:rsid w:val="004D658B"/>
    <w:rsid w:val="004E1ED5"/>
    <w:rsid w:val="004E35C2"/>
    <w:rsid w:val="004E584D"/>
    <w:rsid w:val="004E71FC"/>
    <w:rsid w:val="004F0379"/>
    <w:rsid w:val="004F2C30"/>
    <w:rsid w:val="00504AC8"/>
    <w:rsid w:val="00511B0A"/>
    <w:rsid w:val="0052343D"/>
    <w:rsid w:val="005268DE"/>
    <w:rsid w:val="00526E20"/>
    <w:rsid w:val="00527D79"/>
    <w:rsid w:val="00530962"/>
    <w:rsid w:val="00530B49"/>
    <w:rsid w:val="00530CF0"/>
    <w:rsid w:val="00531F4D"/>
    <w:rsid w:val="00534633"/>
    <w:rsid w:val="005351CD"/>
    <w:rsid w:val="0054177D"/>
    <w:rsid w:val="00551C66"/>
    <w:rsid w:val="00560043"/>
    <w:rsid w:val="00573457"/>
    <w:rsid w:val="00573920"/>
    <w:rsid w:val="00574EEB"/>
    <w:rsid w:val="005758A6"/>
    <w:rsid w:val="00575AE1"/>
    <w:rsid w:val="00580E4C"/>
    <w:rsid w:val="0058608E"/>
    <w:rsid w:val="005A62F6"/>
    <w:rsid w:val="005C5FDF"/>
    <w:rsid w:val="005D470E"/>
    <w:rsid w:val="005D50DE"/>
    <w:rsid w:val="005E06DB"/>
    <w:rsid w:val="005E3280"/>
    <w:rsid w:val="005E421F"/>
    <w:rsid w:val="005E6750"/>
    <w:rsid w:val="005E7FA7"/>
    <w:rsid w:val="005F27C5"/>
    <w:rsid w:val="0061361E"/>
    <w:rsid w:val="006207D6"/>
    <w:rsid w:val="00623134"/>
    <w:rsid w:val="0063152C"/>
    <w:rsid w:val="00636DC9"/>
    <w:rsid w:val="00636DCC"/>
    <w:rsid w:val="006477A9"/>
    <w:rsid w:val="006541E6"/>
    <w:rsid w:val="006565EF"/>
    <w:rsid w:val="0066116E"/>
    <w:rsid w:val="006627A5"/>
    <w:rsid w:val="00670060"/>
    <w:rsid w:val="00685FF5"/>
    <w:rsid w:val="00690048"/>
    <w:rsid w:val="00693DEE"/>
    <w:rsid w:val="0069452C"/>
    <w:rsid w:val="006951FD"/>
    <w:rsid w:val="00696090"/>
    <w:rsid w:val="006C0B4C"/>
    <w:rsid w:val="006C784E"/>
    <w:rsid w:val="006D7C6A"/>
    <w:rsid w:val="006F5129"/>
    <w:rsid w:val="007067C2"/>
    <w:rsid w:val="007078BF"/>
    <w:rsid w:val="007114CE"/>
    <w:rsid w:val="00713139"/>
    <w:rsid w:val="0074786A"/>
    <w:rsid w:val="0075162D"/>
    <w:rsid w:val="007553B3"/>
    <w:rsid w:val="00772598"/>
    <w:rsid w:val="00773FF0"/>
    <w:rsid w:val="00783052"/>
    <w:rsid w:val="007834FE"/>
    <w:rsid w:val="0078595B"/>
    <w:rsid w:val="007933B0"/>
    <w:rsid w:val="0079632A"/>
    <w:rsid w:val="007A39A7"/>
    <w:rsid w:val="007B19DD"/>
    <w:rsid w:val="007B4FFE"/>
    <w:rsid w:val="007B51A6"/>
    <w:rsid w:val="007C0D57"/>
    <w:rsid w:val="007D36AD"/>
    <w:rsid w:val="007D38CE"/>
    <w:rsid w:val="007D5BC1"/>
    <w:rsid w:val="007E4D52"/>
    <w:rsid w:val="007E6811"/>
    <w:rsid w:val="007F7B45"/>
    <w:rsid w:val="00801AEF"/>
    <w:rsid w:val="00806550"/>
    <w:rsid w:val="00825FC0"/>
    <w:rsid w:val="008270BA"/>
    <w:rsid w:val="00831985"/>
    <w:rsid w:val="00831A36"/>
    <w:rsid w:val="00841994"/>
    <w:rsid w:val="00843C38"/>
    <w:rsid w:val="00854454"/>
    <w:rsid w:val="008578E9"/>
    <w:rsid w:val="0086264F"/>
    <w:rsid w:val="00866519"/>
    <w:rsid w:val="00877B28"/>
    <w:rsid w:val="00885924"/>
    <w:rsid w:val="008911E6"/>
    <w:rsid w:val="0089762E"/>
    <w:rsid w:val="00897A4B"/>
    <w:rsid w:val="008A2E29"/>
    <w:rsid w:val="008A7F2C"/>
    <w:rsid w:val="008C404D"/>
    <w:rsid w:val="008D18AF"/>
    <w:rsid w:val="008D1B36"/>
    <w:rsid w:val="008D4AA2"/>
    <w:rsid w:val="008E4F76"/>
    <w:rsid w:val="008E7DE2"/>
    <w:rsid w:val="0090173B"/>
    <w:rsid w:val="0090579E"/>
    <w:rsid w:val="00906B93"/>
    <w:rsid w:val="009072E3"/>
    <w:rsid w:val="00920D1C"/>
    <w:rsid w:val="00921555"/>
    <w:rsid w:val="009215EF"/>
    <w:rsid w:val="00924F0F"/>
    <w:rsid w:val="0092693B"/>
    <w:rsid w:val="00933B21"/>
    <w:rsid w:val="009377AF"/>
    <w:rsid w:val="00952751"/>
    <w:rsid w:val="00954E78"/>
    <w:rsid w:val="0095679B"/>
    <w:rsid w:val="00960517"/>
    <w:rsid w:val="009758C5"/>
    <w:rsid w:val="00984AE2"/>
    <w:rsid w:val="00991150"/>
    <w:rsid w:val="00991A00"/>
    <w:rsid w:val="00991EBC"/>
    <w:rsid w:val="009A1EBA"/>
    <w:rsid w:val="009A6817"/>
    <w:rsid w:val="009B2557"/>
    <w:rsid w:val="009B5762"/>
    <w:rsid w:val="009C3F04"/>
    <w:rsid w:val="009E2636"/>
    <w:rsid w:val="009E3D38"/>
    <w:rsid w:val="009E7A34"/>
    <w:rsid w:val="00A00B8E"/>
    <w:rsid w:val="00A108F6"/>
    <w:rsid w:val="00A17BBD"/>
    <w:rsid w:val="00A23473"/>
    <w:rsid w:val="00A24845"/>
    <w:rsid w:val="00A42023"/>
    <w:rsid w:val="00A4259E"/>
    <w:rsid w:val="00A4261B"/>
    <w:rsid w:val="00A43098"/>
    <w:rsid w:val="00A441B3"/>
    <w:rsid w:val="00A54310"/>
    <w:rsid w:val="00A62703"/>
    <w:rsid w:val="00A63344"/>
    <w:rsid w:val="00A67CD1"/>
    <w:rsid w:val="00A84D0F"/>
    <w:rsid w:val="00A91C44"/>
    <w:rsid w:val="00AA07E3"/>
    <w:rsid w:val="00AA6D43"/>
    <w:rsid w:val="00AC0C81"/>
    <w:rsid w:val="00AD3B8C"/>
    <w:rsid w:val="00AE09B0"/>
    <w:rsid w:val="00B02D4D"/>
    <w:rsid w:val="00B06C1D"/>
    <w:rsid w:val="00B1669A"/>
    <w:rsid w:val="00B16E54"/>
    <w:rsid w:val="00B32FD0"/>
    <w:rsid w:val="00B335B7"/>
    <w:rsid w:val="00B3773D"/>
    <w:rsid w:val="00B415A7"/>
    <w:rsid w:val="00B473D3"/>
    <w:rsid w:val="00B50AC0"/>
    <w:rsid w:val="00B616D7"/>
    <w:rsid w:val="00B63CEB"/>
    <w:rsid w:val="00B67D19"/>
    <w:rsid w:val="00B71916"/>
    <w:rsid w:val="00B76019"/>
    <w:rsid w:val="00B76458"/>
    <w:rsid w:val="00B7753D"/>
    <w:rsid w:val="00B80800"/>
    <w:rsid w:val="00B83367"/>
    <w:rsid w:val="00B9146D"/>
    <w:rsid w:val="00B933F6"/>
    <w:rsid w:val="00BA0703"/>
    <w:rsid w:val="00BA65BC"/>
    <w:rsid w:val="00BB6089"/>
    <w:rsid w:val="00BC3E94"/>
    <w:rsid w:val="00BC69C1"/>
    <w:rsid w:val="00BD4A6E"/>
    <w:rsid w:val="00BD6579"/>
    <w:rsid w:val="00BE5CC3"/>
    <w:rsid w:val="00BE79A1"/>
    <w:rsid w:val="00BF280C"/>
    <w:rsid w:val="00C03460"/>
    <w:rsid w:val="00C038B7"/>
    <w:rsid w:val="00C04BC0"/>
    <w:rsid w:val="00C0615F"/>
    <w:rsid w:val="00C30AB2"/>
    <w:rsid w:val="00C37A48"/>
    <w:rsid w:val="00C46669"/>
    <w:rsid w:val="00C640E0"/>
    <w:rsid w:val="00C7046B"/>
    <w:rsid w:val="00C8124A"/>
    <w:rsid w:val="00C947E6"/>
    <w:rsid w:val="00CA080E"/>
    <w:rsid w:val="00CB08B7"/>
    <w:rsid w:val="00CB2454"/>
    <w:rsid w:val="00CB5FF6"/>
    <w:rsid w:val="00CB7129"/>
    <w:rsid w:val="00CC086F"/>
    <w:rsid w:val="00CC3036"/>
    <w:rsid w:val="00CC58B2"/>
    <w:rsid w:val="00CD6F44"/>
    <w:rsid w:val="00CD7D8F"/>
    <w:rsid w:val="00CE2A3A"/>
    <w:rsid w:val="00CE2E93"/>
    <w:rsid w:val="00CF5CC0"/>
    <w:rsid w:val="00CF6EAF"/>
    <w:rsid w:val="00CF79BD"/>
    <w:rsid w:val="00D003CA"/>
    <w:rsid w:val="00D032D0"/>
    <w:rsid w:val="00D04842"/>
    <w:rsid w:val="00D052EE"/>
    <w:rsid w:val="00D1033D"/>
    <w:rsid w:val="00D236FE"/>
    <w:rsid w:val="00D2402F"/>
    <w:rsid w:val="00D25DFD"/>
    <w:rsid w:val="00D3247D"/>
    <w:rsid w:val="00D458B1"/>
    <w:rsid w:val="00D46621"/>
    <w:rsid w:val="00D62C39"/>
    <w:rsid w:val="00D73A65"/>
    <w:rsid w:val="00D81096"/>
    <w:rsid w:val="00D9570B"/>
    <w:rsid w:val="00DA1E94"/>
    <w:rsid w:val="00DD3E29"/>
    <w:rsid w:val="00DD43F1"/>
    <w:rsid w:val="00DD59B4"/>
    <w:rsid w:val="00DD66F8"/>
    <w:rsid w:val="00DF3375"/>
    <w:rsid w:val="00E06AED"/>
    <w:rsid w:val="00E12FB4"/>
    <w:rsid w:val="00E16521"/>
    <w:rsid w:val="00E17F16"/>
    <w:rsid w:val="00E220B9"/>
    <w:rsid w:val="00E32D50"/>
    <w:rsid w:val="00E36D9B"/>
    <w:rsid w:val="00E42EBF"/>
    <w:rsid w:val="00E501DC"/>
    <w:rsid w:val="00E536B8"/>
    <w:rsid w:val="00E5538B"/>
    <w:rsid w:val="00E567BC"/>
    <w:rsid w:val="00E57491"/>
    <w:rsid w:val="00E60D03"/>
    <w:rsid w:val="00E62B9A"/>
    <w:rsid w:val="00E657E9"/>
    <w:rsid w:val="00E70C54"/>
    <w:rsid w:val="00E72D88"/>
    <w:rsid w:val="00E84B04"/>
    <w:rsid w:val="00E86BBA"/>
    <w:rsid w:val="00E904C2"/>
    <w:rsid w:val="00E93888"/>
    <w:rsid w:val="00E95471"/>
    <w:rsid w:val="00EA7D46"/>
    <w:rsid w:val="00EB1B0B"/>
    <w:rsid w:val="00EB6526"/>
    <w:rsid w:val="00EB7D8F"/>
    <w:rsid w:val="00ED469E"/>
    <w:rsid w:val="00EE0434"/>
    <w:rsid w:val="00F05952"/>
    <w:rsid w:val="00F11AA3"/>
    <w:rsid w:val="00F16A2F"/>
    <w:rsid w:val="00F22B5F"/>
    <w:rsid w:val="00F22FCE"/>
    <w:rsid w:val="00F333DF"/>
    <w:rsid w:val="00F4763E"/>
    <w:rsid w:val="00F54C05"/>
    <w:rsid w:val="00F60E49"/>
    <w:rsid w:val="00F64CB0"/>
    <w:rsid w:val="00F7119C"/>
    <w:rsid w:val="00F751F2"/>
    <w:rsid w:val="00F764DD"/>
    <w:rsid w:val="00F91428"/>
    <w:rsid w:val="00F9774A"/>
    <w:rsid w:val="00FB0087"/>
    <w:rsid w:val="00FD570A"/>
    <w:rsid w:val="00FE4698"/>
    <w:rsid w:val="00FE47A1"/>
    <w:rsid w:val="00FE79F5"/>
    <w:rsid w:val="00FF077D"/>
    <w:rsid w:val="00FF1AA7"/>
    <w:rsid w:val="00FF2746"/>
    <w:rsid w:val="14C99871"/>
    <w:rsid w:val="19F73769"/>
    <w:rsid w:val="1E92FAFD"/>
    <w:rsid w:val="32AE10BF"/>
    <w:rsid w:val="387D6431"/>
    <w:rsid w:val="3B6F768C"/>
    <w:rsid w:val="3D494D70"/>
    <w:rsid w:val="3F041242"/>
    <w:rsid w:val="45A741B4"/>
    <w:rsid w:val="46DDF7C5"/>
    <w:rsid w:val="4A91A58D"/>
    <w:rsid w:val="5B6DC47F"/>
    <w:rsid w:val="7090D700"/>
    <w:rsid w:val="7AAF6F33"/>
    <w:rsid w:val="7EBFDA8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54D5"/>
  <w15:docId w15:val="{0F19C488-ED6A-4B03-A4B1-D50F287A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TW"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27A5"/>
    <w:rPr>
      <w:rFonts w:ascii="Source Sans Pro Light" w:hAnsi="Source Sans Pro Light"/>
    </w:rPr>
  </w:style>
  <w:style w:type="paragraph" w:styleId="berschrift2">
    <w:name w:val="heading 2"/>
    <w:basedOn w:val="Standard"/>
    <w:next w:val="Standard"/>
    <w:link w:val="berschrift2Zchn"/>
    <w:uiPriority w:val="9"/>
    <w:unhideWhenUsed/>
    <w:qFormat/>
    <w:rsid w:val="00B3773D"/>
    <w:pPr>
      <w:keepNext/>
      <w:keepLines/>
      <w:spacing w:before="40"/>
      <w:outlineLvl w:val="1"/>
    </w:pPr>
    <w:rPr>
      <w:rFonts w:ascii="Source Sans Pro Semibold" w:eastAsiaTheme="majorEastAsia" w:hAnsi="Source Sans Pro Semibold" w:cstheme="majorBidi"/>
      <w:b/>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734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83106"/>
    <w:pPr>
      <w:tabs>
        <w:tab w:val="center" w:pos="4536"/>
        <w:tab w:val="right" w:pos="9072"/>
      </w:tabs>
    </w:pPr>
  </w:style>
  <w:style w:type="character" w:customStyle="1" w:styleId="KopfzeileZchn">
    <w:name w:val="Kopfzeile Zchn"/>
    <w:basedOn w:val="Absatz-Standardschriftart"/>
    <w:link w:val="Kopfzeile"/>
    <w:uiPriority w:val="99"/>
    <w:rsid w:val="00083106"/>
    <w:rPr>
      <w:rFonts w:ascii="Arial" w:hAnsi="Arial"/>
    </w:rPr>
  </w:style>
  <w:style w:type="paragraph" w:styleId="Fuzeile">
    <w:name w:val="footer"/>
    <w:basedOn w:val="Standard"/>
    <w:link w:val="FuzeileZchn"/>
    <w:uiPriority w:val="99"/>
    <w:unhideWhenUsed/>
    <w:rsid w:val="00083106"/>
    <w:pPr>
      <w:tabs>
        <w:tab w:val="center" w:pos="4536"/>
        <w:tab w:val="right" w:pos="9072"/>
      </w:tabs>
    </w:pPr>
  </w:style>
  <w:style w:type="character" w:customStyle="1" w:styleId="FuzeileZchn">
    <w:name w:val="Fußzeile Zchn"/>
    <w:basedOn w:val="Absatz-Standardschriftart"/>
    <w:link w:val="Fuzeile"/>
    <w:uiPriority w:val="99"/>
    <w:rsid w:val="00083106"/>
    <w:rPr>
      <w:rFonts w:ascii="Arial" w:hAnsi="Arial"/>
    </w:rPr>
  </w:style>
  <w:style w:type="paragraph" w:styleId="Listenabsatz">
    <w:name w:val="List Paragraph"/>
    <w:basedOn w:val="Standard"/>
    <w:uiPriority w:val="34"/>
    <w:qFormat/>
    <w:rsid w:val="005351CD"/>
    <w:pPr>
      <w:ind w:left="720"/>
      <w:contextualSpacing/>
    </w:pPr>
  </w:style>
  <w:style w:type="paragraph" w:styleId="Sprechblasentext">
    <w:name w:val="Balloon Text"/>
    <w:basedOn w:val="Standard"/>
    <w:link w:val="SprechblasentextZchn"/>
    <w:uiPriority w:val="99"/>
    <w:semiHidden/>
    <w:unhideWhenUsed/>
    <w:rsid w:val="007F7B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7B45"/>
    <w:rPr>
      <w:rFonts w:ascii="Tahoma" w:hAnsi="Tahoma" w:cs="Tahoma"/>
      <w:sz w:val="16"/>
      <w:szCs w:val="16"/>
    </w:rPr>
  </w:style>
  <w:style w:type="paragraph" w:customStyle="1" w:styleId="Rahmeninhalt">
    <w:name w:val="Rahmeninhalt"/>
    <w:basedOn w:val="Standard"/>
    <w:qFormat/>
    <w:rsid w:val="00003F82"/>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D5B24"/>
    <w:rPr>
      <w:sz w:val="16"/>
      <w:szCs w:val="16"/>
    </w:rPr>
  </w:style>
  <w:style w:type="paragraph" w:styleId="Kommentartext">
    <w:name w:val="annotation text"/>
    <w:basedOn w:val="Standard"/>
    <w:link w:val="KommentartextZchn"/>
    <w:uiPriority w:val="99"/>
    <w:unhideWhenUsed/>
    <w:rsid w:val="000D5B24"/>
    <w:rPr>
      <w:sz w:val="20"/>
      <w:szCs w:val="20"/>
    </w:rPr>
  </w:style>
  <w:style w:type="character" w:customStyle="1" w:styleId="KommentartextZchn">
    <w:name w:val="Kommentartext Zchn"/>
    <w:basedOn w:val="Absatz-Standardschriftart"/>
    <w:link w:val="Kommentartext"/>
    <w:uiPriority w:val="99"/>
    <w:rsid w:val="000D5B2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D5B24"/>
    <w:rPr>
      <w:b/>
      <w:bCs/>
    </w:rPr>
  </w:style>
  <w:style w:type="character" w:customStyle="1" w:styleId="KommentarthemaZchn">
    <w:name w:val="Kommentarthema Zchn"/>
    <w:basedOn w:val="KommentartextZchn"/>
    <w:link w:val="Kommentarthema"/>
    <w:uiPriority w:val="99"/>
    <w:semiHidden/>
    <w:rsid w:val="000D5B24"/>
    <w:rPr>
      <w:rFonts w:ascii="Arial" w:hAnsi="Arial"/>
      <w:b/>
      <w:bCs/>
      <w:sz w:val="20"/>
      <w:szCs w:val="20"/>
    </w:rPr>
  </w:style>
  <w:style w:type="paragraph" w:styleId="berarbeitung">
    <w:name w:val="Revision"/>
    <w:hidden/>
    <w:uiPriority w:val="99"/>
    <w:semiHidden/>
    <w:rsid w:val="00C038B7"/>
    <w:pPr>
      <w:spacing w:line="240" w:lineRule="auto"/>
    </w:pPr>
    <w:rPr>
      <w:rFonts w:ascii="Arial" w:hAnsi="Arial"/>
    </w:rPr>
  </w:style>
  <w:style w:type="paragraph" w:styleId="KeinLeerraum">
    <w:name w:val="No Spacing"/>
    <w:uiPriority w:val="1"/>
    <w:qFormat/>
    <w:rsid w:val="00A43098"/>
    <w:pPr>
      <w:spacing w:line="240" w:lineRule="auto"/>
    </w:pPr>
    <w:rPr>
      <w:rFonts w:ascii="Arial" w:hAnsi="Arial"/>
    </w:rPr>
  </w:style>
  <w:style w:type="character" w:styleId="Platzhaltertext">
    <w:name w:val="Placeholder Text"/>
    <w:basedOn w:val="Absatz-Standardschriftart"/>
    <w:uiPriority w:val="99"/>
    <w:semiHidden/>
    <w:rsid w:val="00693DEE"/>
    <w:rPr>
      <w:color w:val="808080"/>
    </w:rPr>
  </w:style>
  <w:style w:type="paragraph" w:customStyle="1" w:styleId="TableParagraph">
    <w:name w:val="Table Paragraph"/>
    <w:basedOn w:val="Standard"/>
    <w:uiPriority w:val="1"/>
    <w:qFormat/>
    <w:rsid w:val="006627A5"/>
    <w:pPr>
      <w:widowControl w:val="0"/>
      <w:suppressAutoHyphens/>
      <w:spacing w:line="240" w:lineRule="auto"/>
    </w:pPr>
    <w:rPr>
      <w:rFonts w:eastAsia="Arial" w:cs="Arial"/>
      <w:lang w:val="en-US" w:eastAsia="en-US"/>
    </w:rPr>
  </w:style>
  <w:style w:type="paragraph" w:customStyle="1" w:styleId="Paragraph">
    <w:name w:val="Paragraph"/>
    <w:basedOn w:val="Standard"/>
    <w:qFormat/>
    <w:rsid w:val="004A75D9"/>
    <w:pPr>
      <w:spacing w:line="240" w:lineRule="auto"/>
    </w:pPr>
    <w:rPr>
      <w:rFonts w:eastAsiaTheme="minorHAnsi" w:cstheme="majorHAnsi"/>
      <w:sz w:val="20"/>
      <w:szCs w:val="20"/>
      <w:lang w:eastAsia="en-US"/>
    </w:rPr>
  </w:style>
  <w:style w:type="character" w:customStyle="1" w:styleId="berschrift2Zchn">
    <w:name w:val="Überschrift 2 Zchn"/>
    <w:basedOn w:val="Absatz-Standardschriftart"/>
    <w:link w:val="berschrift2"/>
    <w:uiPriority w:val="9"/>
    <w:rsid w:val="00B3773D"/>
    <w:rPr>
      <w:rFonts w:ascii="Source Sans Pro Semibold" w:eastAsiaTheme="majorEastAsia" w:hAnsi="Source Sans Pro Semibold" w:cstheme="majorBidi"/>
      <w:b/>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2B7B044BED84D60B841A6C8C3275E9C"/>
        <w:category>
          <w:name w:val="Allgemein"/>
          <w:gallery w:val="placeholder"/>
        </w:category>
        <w:types>
          <w:type w:val="bbPlcHdr"/>
        </w:types>
        <w:behaviors>
          <w:behavior w:val="content"/>
        </w:behaviors>
        <w:guid w:val="{D9431A41-3481-46EB-8A2D-ABE11BC4E5A1}"/>
      </w:docPartPr>
      <w:docPartBody>
        <w:p w:rsidR="004058E3" w:rsidRDefault="004058E3" w:rsidP="006A2FE0">
          <w:pPr>
            <w:widowControl w:val="0"/>
            <w:rPr>
              <w:rFonts w:ascii="Calibri" w:hAnsi="Calibri" w:cs="Calibri"/>
              <w:sz w:val="20"/>
            </w:rPr>
          </w:pPr>
          <w:r>
            <w:rPr>
              <w:rFonts w:ascii="Calibri" w:hAnsi="Calibri" w:cs="Calibri"/>
              <w:sz w:val="20"/>
            </w:rPr>
            <w:t>Beschreibung der Handlungs</w:t>
          </w:r>
          <w:r w:rsidRPr="00496D97">
            <w:rPr>
              <w:rFonts w:ascii="Calibri" w:hAnsi="Calibri" w:cs="Calibri"/>
              <w:sz w:val="20"/>
            </w:rPr>
            <w:t>situation</w:t>
          </w:r>
          <w:r>
            <w:rPr>
              <w:rFonts w:ascii="Calibri" w:hAnsi="Calibri" w:cs="Calibri"/>
              <w:sz w:val="20"/>
            </w:rPr>
            <w:t xml:space="preserve">. </w:t>
          </w:r>
        </w:p>
        <w:p w:rsidR="00532CE3" w:rsidRDefault="004058E3" w:rsidP="004058E3">
          <w:pPr>
            <w:pStyle w:val="52B7B044BED84D60B841A6C8C3275E9C"/>
          </w:pPr>
          <w:r w:rsidRPr="00D236FE">
            <w:rPr>
              <w:rFonts w:ascii="Calibri" w:hAnsi="Calibri" w:cs="Calibri"/>
              <w:sz w:val="20"/>
            </w:rPr>
            <w:t xml:space="preserve">Kern einer Lernsituation ist die Handlungssituation, die einen komplexen Lern- und Arbeitsprozess initiiert und trägt. </w:t>
          </w:r>
          <w:r>
            <w:rPr>
              <w:rFonts w:ascii="Calibri" w:hAnsi="Calibri" w:cs="Calibri"/>
              <w:sz w:val="20"/>
            </w:rPr>
            <w:t xml:space="preserve">Eine Handlungssituation hat </w:t>
          </w:r>
          <w:r w:rsidRPr="00E95471">
            <w:rPr>
              <w:rFonts w:ascii="Calibri" w:hAnsi="Calibri" w:cs="Calibri"/>
              <w:b/>
              <w:bCs/>
              <w:sz w:val="20"/>
            </w:rPr>
            <w:t>Aufforderungscharakter oder Problemcharakter</w:t>
          </w:r>
          <w:r>
            <w:rPr>
              <w:rFonts w:ascii="Calibri" w:hAnsi="Calibri" w:cs="Calibri"/>
              <w:sz w:val="20"/>
            </w:rPr>
            <w:t>. (LS = d</w:t>
          </w:r>
          <w:r w:rsidRPr="00496D97">
            <w:rPr>
              <w:rFonts w:ascii="Calibri" w:hAnsi="Calibri" w:cs="Calibri"/>
              <w:sz w:val="20"/>
            </w:rPr>
            <w:t>idaktisch konstruierte thematische Einheit im berufsbezogenen wie auch im berufsübergreifenden Lernbereich</w:t>
          </w:r>
          <w:r>
            <w:rPr>
              <w:rFonts w:ascii="Calibri" w:hAnsi="Calibri" w:cs="Calibri"/>
              <w:sz w:val="20"/>
            </w:rPr>
            <w:t>)</w:t>
          </w:r>
          <w:r w:rsidRPr="00496D97">
            <w:rPr>
              <w:rFonts w:ascii="Calibri" w:hAnsi="Calibri" w:cs="Calibri"/>
              <w:sz w:val="20"/>
            </w:rPr>
            <w:t>.</w:t>
          </w:r>
          <w:r>
            <w:rPr>
              <w:rFonts w:ascii="Calibri" w:hAnsi="Calibri" w:cs="Calibri"/>
              <w:sz w:val="20"/>
            </w:rPr>
            <w:t xml:space="preserve"> </w:t>
          </w:r>
          <w:r w:rsidRPr="00D236FE">
            <w:rPr>
              <w:rFonts w:ascii="Calibri" w:hAnsi="Calibri" w:cs="Calibri"/>
              <w:sz w:val="20"/>
            </w:rPr>
            <w:t>Der Begriff Lernsituation ersetzt die Begriffe „Unterrichtseinheit“, „Unterrichtssequenz“, „Makrosequenz“.</w:t>
          </w:r>
          <w:r>
            <w:rPr>
              <w:rFonts w:ascii="Calibri" w:hAnsi="Calibri" w:cs="Calibri"/>
              <w:sz w:val="20"/>
            </w:rPr>
            <w:t xml:space="preserve"> </w:t>
          </w:r>
          <w:r w:rsidRPr="00716A88">
            <w:rPr>
              <w:rStyle w:val="Platzhaltertext"/>
            </w:rPr>
            <w:t>Klicken Sie hier, um Text einzugeben.</w:t>
          </w:r>
        </w:p>
      </w:docPartBody>
    </w:docPart>
    <w:docPart>
      <w:docPartPr>
        <w:name w:val="ECF78F12DA1A45B191A617B6FFD6E672"/>
        <w:category>
          <w:name w:val="Allgemein"/>
          <w:gallery w:val="placeholder"/>
        </w:category>
        <w:types>
          <w:type w:val="bbPlcHdr"/>
        </w:types>
        <w:behaviors>
          <w:behavior w:val="content"/>
        </w:behaviors>
        <w:guid w:val="{D92243B6-1D52-4191-8371-D9889EEBBBEB}"/>
      </w:docPartPr>
      <w:docPartBody>
        <w:p w:rsidR="00000000" w:rsidRDefault="00532CE3" w:rsidP="00532CE3">
          <w:pPr>
            <w:pStyle w:val="ECF78F12DA1A45B191A617B6FFD6E672"/>
          </w:pPr>
          <w:r>
            <w:rPr>
              <w:rFonts w:ascii="Calibri" w:hAnsi="Calibri" w:cs="Calibri"/>
              <w:sz w:val="20"/>
            </w:rPr>
            <w:t xml:space="preserve"> </w:t>
          </w:r>
          <w:r w:rsidRPr="00716A8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Source Sans Pro Light">
    <w:altName w:val="Inter SemiBold"/>
    <w:panose1 w:val="00000000000000000000"/>
    <w:charset w:val="00"/>
    <w:family w:val="swiss"/>
    <w:notTrueType/>
    <w:pitch w:val="variable"/>
    <w:sig w:usb0="00000001" w:usb1="02000001" w:usb2="00000000" w:usb3="00000000" w:csb0="0000019F" w:csb1="00000000"/>
  </w:font>
  <w:font w:name="Source Sans Pro Semibold">
    <w:altName w:val="Inter SemiBold"/>
    <w:panose1 w:val="00000000000000000000"/>
    <w:charset w:val="00"/>
    <w:family w:val="swiss"/>
    <w:notTrueType/>
    <w:pitch w:val="variable"/>
    <w:sig w:usb0="00000001"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841"/>
    <w:rsid w:val="00006F04"/>
    <w:rsid w:val="000700D7"/>
    <w:rsid w:val="001D5B2B"/>
    <w:rsid w:val="002B27A9"/>
    <w:rsid w:val="004058E3"/>
    <w:rsid w:val="00455A4B"/>
    <w:rsid w:val="00472EFF"/>
    <w:rsid w:val="004C25BF"/>
    <w:rsid w:val="00532CE3"/>
    <w:rsid w:val="005B4EB6"/>
    <w:rsid w:val="005B798E"/>
    <w:rsid w:val="00927BD8"/>
    <w:rsid w:val="00BF4D1D"/>
    <w:rsid w:val="00CB0841"/>
    <w:rsid w:val="00D060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0841"/>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32CE3"/>
    <w:rPr>
      <w:color w:val="808080"/>
    </w:rPr>
  </w:style>
  <w:style w:type="paragraph" w:styleId="Listenabsatz">
    <w:name w:val="List Paragraph"/>
    <w:basedOn w:val="Standard"/>
    <w:uiPriority w:val="34"/>
    <w:qFormat/>
    <w:rsid w:val="004C25BF"/>
    <w:pPr>
      <w:spacing w:after="0" w:line="276" w:lineRule="auto"/>
      <w:ind w:left="720"/>
      <w:contextualSpacing/>
    </w:pPr>
    <w:rPr>
      <w:rFonts w:ascii="Arial" w:hAnsi="Arial" w:cstheme="minorBidi"/>
      <w:sz w:val="22"/>
      <w:szCs w:val="22"/>
      <w:lang w:eastAsia="zh-TW"/>
    </w:rPr>
  </w:style>
  <w:style w:type="paragraph" w:styleId="Kopfzeile">
    <w:name w:val="header"/>
    <w:basedOn w:val="Standard"/>
    <w:link w:val="KopfzeileZchn"/>
    <w:uiPriority w:val="99"/>
    <w:unhideWhenUsed/>
    <w:rsid w:val="00CB0841"/>
    <w:pPr>
      <w:tabs>
        <w:tab w:val="center" w:pos="4536"/>
        <w:tab w:val="right" w:pos="9072"/>
      </w:tabs>
      <w:spacing w:after="0" w:line="276" w:lineRule="auto"/>
    </w:pPr>
    <w:rPr>
      <w:rFonts w:ascii="Arial" w:hAnsi="Arial" w:cstheme="minorBidi"/>
      <w:sz w:val="22"/>
      <w:szCs w:val="22"/>
      <w:lang w:eastAsia="zh-TW"/>
    </w:rPr>
  </w:style>
  <w:style w:type="character" w:customStyle="1" w:styleId="KopfzeileZchn">
    <w:name w:val="Kopfzeile Zchn"/>
    <w:basedOn w:val="Absatz-Standardschriftart"/>
    <w:link w:val="Kopfzeile"/>
    <w:uiPriority w:val="99"/>
    <w:rsid w:val="00CB0841"/>
    <w:rPr>
      <w:rFonts w:ascii="Arial" w:hAnsi="Arial"/>
      <w:lang w:eastAsia="zh-TW"/>
    </w:rPr>
  </w:style>
  <w:style w:type="character" w:styleId="Kommentarzeichen">
    <w:name w:val="annotation reference"/>
    <w:basedOn w:val="Absatz-Standardschriftart"/>
    <w:uiPriority w:val="99"/>
    <w:semiHidden/>
    <w:unhideWhenUsed/>
    <w:rsid w:val="00927BD8"/>
    <w:rPr>
      <w:sz w:val="16"/>
      <w:szCs w:val="16"/>
    </w:rPr>
  </w:style>
  <w:style w:type="paragraph" w:styleId="Kommentartext">
    <w:name w:val="annotation text"/>
    <w:basedOn w:val="Standard"/>
    <w:link w:val="KommentartextZchn"/>
    <w:uiPriority w:val="99"/>
    <w:unhideWhenUsed/>
    <w:rsid w:val="00927BD8"/>
    <w:pPr>
      <w:spacing w:after="0" w:line="276" w:lineRule="auto"/>
    </w:pPr>
    <w:rPr>
      <w:rFonts w:ascii="Arial" w:hAnsi="Arial" w:cstheme="minorBidi"/>
      <w:sz w:val="20"/>
      <w:szCs w:val="20"/>
      <w:lang w:eastAsia="zh-TW"/>
    </w:rPr>
  </w:style>
  <w:style w:type="character" w:customStyle="1" w:styleId="KommentartextZchn">
    <w:name w:val="Kommentartext Zchn"/>
    <w:basedOn w:val="Absatz-Standardschriftart"/>
    <w:link w:val="Kommentartext"/>
    <w:uiPriority w:val="99"/>
    <w:rsid w:val="00927BD8"/>
    <w:rPr>
      <w:rFonts w:ascii="Arial" w:hAnsi="Arial"/>
      <w:sz w:val="20"/>
      <w:szCs w:val="20"/>
      <w:lang w:eastAsia="zh-TW"/>
    </w:rPr>
  </w:style>
  <w:style w:type="paragraph" w:styleId="Kommentarthema">
    <w:name w:val="annotation subject"/>
    <w:basedOn w:val="Kommentartext"/>
    <w:next w:val="Kommentartext"/>
    <w:link w:val="KommentarthemaZchn"/>
    <w:uiPriority w:val="99"/>
    <w:semiHidden/>
    <w:unhideWhenUsed/>
    <w:rsid w:val="00927BD8"/>
    <w:rPr>
      <w:b/>
      <w:bCs/>
    </w:rPr>
  </w:style>
  <w:style w:type="character" w:customStyle="1" w:styleId="KommentarthemaZchn">
    <w:name w:val="Kommentarthema Zchn"/>
    <w:basedOn w:val="KommentartextZchn"/>
    <w:link w:val="Kommentarthema"/>
    <w:uiPriority w:val="99"/>
    <w:semiHidden/>
    <w:rsid w:val="00927BD8"/>
    <w:rPr>
      <w:rFonts w:ascii="Arial" w:hAnsi="Arial"/>
      <w:b/>
      <w:bCs/>
      <w:sz w:val="20"/>
      <w:szCs w:val="20"/>
      <w:lang w:eastAsia="zh-TW"/>
    </w:rPr>
  </w:style>
  <w:style w:type="paragraph" w:styleId="KeinLeerraum">
    <w:name w:val="No Spacing"/>
    <w:uiPriority w:val="1"/>
    <w:qFormat/>
    <w:rsid w:val="00927BD8"/>
    <w:pPr>
      <w:spacing w:after="0" w:line="240" w:lineRule="auto"/>
    </w:pPr>
    <w:rPr>
      <w:rFonts w:ascii="Arial" w:hAnsi="Arial"/>
      <w:lang w:eastAsia="zh-TW"/>
    </w:rPr>
  </w:style>
  <w:style w:type="paragraph" w:customStyle="1" w:styleId="CA0D81B5845540EC82C2CFB37AF0530A2">
    <w:name w:val="CA0D81B5845540EC82C2CFB37AF0530A2"/>
    <w:rsid w:val="004C25BF"/>
    <w:pPr>
      <w:spacing w:after="0" w:line="276" w:lineRule="auto"/>
    </w:pPr>
    <w:rPr>
      <w:rFonts w:ascii="Arial" w:hAnsi="Arial"/>
      <w:lang w:eastAsia="zh-TW"/>
    </w:rPr>
  </w:style>
  <w:style w:type="paragraph" w:customStyle="1" w:styleId="28FFEB88B8875B4CB305390131282490">
    <w:name w:val="28FFEB88B8875B4CB305390131282490"/>
    <w:pPr>
      <w:spacing w:after="0" w:line="240" w:lineRule="auto"/>
    </w:pPr>
    <w:rPr>
      <w:sz w:val="24"/>
      <w:szCs w:val="24"/>
    </w:rPr>
  </w:style>
  <w:style w:type="paragraph" w:customStyle="1" w:styleId="6839B67C93DA436EB8299A100AEEE609">
    <w:name w:val="6839B67C93DA436EB8299A100AEEE609"/>
    <w:rsid w:val="004058E3"/>
  </w:style>
  <w:style w:type="paragraph" w:customStyle="1" w:styleId="E4AE413A7C6140D891B547D34886229D">
    <w:name w:val="E4AE413A7C6140D891B547D34886229D"/>
    <w:rsid w:val="004058E3"/>
  </w:style>
  <w:style w:type="paragraph" w:customStyle="1" w:styleId="1DAF33F71D1D4BBB9D984BB4FFE4E6EF">
    <w:name w:val="1DAF33F71D1D4BBB9D984BB4FFE4E6EF"/>
    <w:rsid w:val="004058E3"/>
  </w:style>
  <w:style w:type="paragraph" w:customStyle="1" w:styleId="52B7B044BED84D60B841A6C8C3275E9C">
    <w:name w:val="52B7B044BED84D60B841A6C8C3275E9C"/>
    <w:rsid w:val="004058E3"/>
  </w:style>
  <w:style w:type="paragraph" w:customStyle="1" w:styleId="D7FEA815053D43C5919687B1DDC2C49D">
    <w:name w:val="D7FEA815053D43C5919687B1DDC2C49D"/>
    <w:rsid w:val="00532CE3"/>
  </w:style>
  <w:style w:type="paragraph" w:customStyle="1" w:styleId="F135FDAB600E471583C92B4354BCCC1A">
    <w:name w:val="F135FDAB600E471583C92B4354BCCC1A"/>
    <w:rsid w:val="00532CE3"/>
  </w:style>
  <w:style w:type="paragraph" w:customStyle="1" w:styleId="ECF78F12DA1A45B191A617B6FFD6E672">
    <w:name w:val="ECF78F12DA1A45B191A617B6FFD6E672"/>
    <w:rsid w:val="00532C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FCF1D-3099-4919-888D-C91DA73E3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3386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Formular LS SchuCu-BBS</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LS SchuCu-BBS</dc:title>
  <dc:creator>N. Scherler</dc:creator>
  <cp:lastModifiedBy>Jan</cp:lastModifiedBy>
  <cp:revision>45</cp:revision>
  <cp:lastPrinted>2017-11-19T20:37:00Z</cp:lastPrinted>
  <dcterms:created xsi:type="dcterms:W3CDTF">2022-11-30T09:18:00Z</dcterms:created>
  <dcterms:modified xsi:type="dcterms:W3CDTF">2022-12-06T08:19:00Z</dcterms:modified>
</cp:coreProperties>
</file>